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802" w:rsidRDefault="00A50802" w:rsidP="00A50802">
      <w:pPr>
        <w:jc w:val="center"/>
        <w:rPr>
          <w:rFonts w:ascii="Times-Roman" w:hAnsi="Times-Roman"/>
          <w:b/>
          <w:sz w:val="22"/>
          <w:szCs w:val="22"/>
        </w:rPr>
      </w:pPr>
      <w:r>
        <w:rPr>
          <w:rFonts w:ascii="Times-Roman" w:hAnsi="Times-Roman"/>
          <w:b/>
          <w:sz w:val="22"/>
          <w:szCs w:val="22"/>
        </w:rPr>
        <w:tab/>
      </w:r>
      <w:r>
        <w:rPr>
          <w:rFonts w:ascii="Times-Roman" w:hAnsi="Times-Roman"/>
          <w:b/>
          <w:sz w:val="22"/>
          <w:szCs w:val="22"/>
        </w:rPr>
        <w:tab/>
      </w:r>
      <w:r>
        <w:rPr>
          <w:rFonts w:ascii="Times-Roman" w:hAnsi="Times-Roman"/>
          <w:b/>
          <w:sz w:val="22"/>
          <w:szCs w:val="22"/>
        </w:rPr>
        <w:tab/>
      </w:r>
      <w:r>
        <w:rPr>
          <w:rFonts w:ascii="Times-Roman" w:hAnsi="Times-Roman"/>
          <w:b/>
          <w:sz w:val="22"/>
          <w:szCs w:val="22"/>
        </w:rPr>
        <w:tab/>
      </w:r>
      <w:r>
        <w:rPr>
          <w:rFonts w:ascii="Times-Roman" w:hAnsi="Times-Roman"/>
          <w:b/>
          <w:sz w:val="22"/>
          <w:szCs w:val="22"/>
        </w:rPr>
        <w:tab/>
      </w:r>
      <w:r>
        <w:rPr>
          <w:rFonts w:ascii="Times-Roman" w:hAnsi="Times-Roman"/>
          <w:b/>
          <w:sz w:val="22"/>
          <w:szCs w:val="22"/>
        </w:rPr>
        <w:tab/>
      </w:r>
      <w:r>
        <w:rPr>
          <w:rFonts w:ascii="Times-Roman" w:hAnsi="Times-Roman"/>
          <w:b/>
          <w:sz w:val="22"/>
          <w:szCs w:val="22"/>
        </w:rPr>
        <w:tab/>
        <w:t>All.1)</w:t>
      </w:r>
      <w:bookmarkStart w:id="0" w:name="_GoBack"/>
      <w:bookmarkEnd w:id="0"/>
    </w:p>
    <w:p w:rsidR="00A50802" w:rsidRDefault="00A50802" w:rsidP="00A50802">
      <w:pPr>
        <w:jc w:val="center"/>
        <w:rPr>
          <w:rFonts w:ascii="Times-Roman" w:hAnsi="Times-Roman"/>
          <w:b/>
          <w:sz w:val="22"/>
          <w:szCs w:val="22"/>
        </w:rPr>
      </w:pPr>
      <w:r>
        <w:rPr>
          <w:rFonts w:ascii="Times-Roman" w:hAnsi="Times-Roman" w:hint="cs"/>
          <w:b/>
          <w:sz w:val="22"/>
          <w:szCs w:val="22"/>
        </w:rPr>
        <w:t>STAGIONE SINFONICA 2012/2013</w:t>
      </w:r>
    </w:p>
    <w:p w:rsidR="00A50802" w:rsidRDefault="00A50802" w:rsidP="00A50802">
      <w:pPr>
        <w:ind w:left="720"/>
        <w:rPr>
          <w:rFonts w:ascii="Times-Roman" w:hAnsi="Times-Roman" w:hint="cs"/>
          <w:sz w:val="22"/>
          <w:szCs w:val="22"/>
        </w:rPr>
      </w:pPr>
    </w:p>
    <w:p w:rsidR="00A50802" w:rsidRDefault="00A50802" w:rsidP="00A50802">
      <w:pPr>
        <w:ind w:left="720"/>
        <w:rPr>
          <w:rFonts w:ascii="Times-Roman" w:hAnsi="Times-Roman" w:hint="cs"/>
          <w:sz w:val="22"/>
          <w:szCs w:val="22"/>
        </w:rPr>
      </w:pPr>
    </w:p>
    <w:p w:rsidR="00A50802" w:rsidRDefault="00A50802" w:rsidP="00A50802">
      <w:pPr>
        <w:numPr>
          <w:ilvl w:val="0"/>
          <w:numId w:val="1"/>
        </w:numPr>
        <w:rPr>
          <w:rFonts w:ascii="Times-Roman" w:hAnsi="Times-Roman" w:hint="cs"/>
          <w:sz w:val="22"/>
          <w:szCs w:val="22"/>
        </w:rPr>
      </w:pPr>
      <w:r>
        <w:rPr>
          <w:rFonts w:ascii="Times-Roman" w:hAnsi="Times-Roman" w:hint="cs"/>
          <w:sz w:val="22"/>
          <w:szCs w:val="22"/>
        </w:rPr>
        <w:t>TEATRO DELLA SOCIETA’</w:t>
      </w:r>
    </w:p>
    <w:p w:rsidR="00A50802" w:rsidRDefault="00A50802" w:rsidP="00A50802">
      <w:pPr>
        <w:ind w:left="360"/>
        <w:rPr>
          <w:rFonts w:ascii="Times-Roman" w:hAnsi="Times-Roman" w:hint="cs"/>
          <w:sz w:val="22"/>
          <w:szCs w:val="22"/>
        </w:rPr>
      </w:pPr>
      <w:r>
        <w:rPr>
          <w:rFonts w:ascii="Times-Roman" w:hAnsi="Times-Roman" w:hint="cs"/>
          <w:sz w:val="22"/>
          <w:szCs w:val="22"/>
        </w:rPr>
        <w:t xml:space="preserve">      Mercoledì 21 Novembre 2012   </w:t>
      </w:r>
    </w:p>
    <w:p w:rsidR="00A50802" w:rsidRDefault="00A50802" w:rsidP="00A50802">
      <w:pPr>
        <w:ind w:left="360"/>
        <w:rPr>
          <w:rFonts w:ascii="Times-Roman" w:hAnsi="Times-Roman" w:hint="cs"/>
          <w:sz w:val="22"/>
          <w:szCs w:val="22"/>
        </w:rPr>
      </w:pPr>
      <w:r>
        <w:rPr>
          <w:rFonts w:ascii="Times-Roman" w:hAnsi="Times-Roman" w:hint="cs"/>
          <w:sz w:val="22"/>
          <w:szCs w:val="22"/>
        </w:rPr>
        <w:t xml:space="preserve">      Beethoven </w:t>
      </w:r>
      <w:proofErr w:type="spellStart"/>
      <w:r>
        <w:rPr>
          <w:rFonts w:ascii="Times-Roman" w:hAnsi="Times-Roman" w:hint="cs"/>
          <w:sz w:val="22"/>
          <w:szCs w:val="22"/>
        </w:rPr>
        <w:t>Egmont</w:t>
      </w:r>
      <w:proofErr w:type="spellEnd"/>
      <w:r>
        <w:rPr>
          <w:rFonts w:ascii="Times-Roman" w:hAnsi="Times-Roman" w:hint="cs"/>
          <w:sz w:val="22"/>
          <w:szCs w:val="22"/>
        </w:rPr>
        <w:t xml:space="preserve"> Ouverture    </w:t>
      </w:r>
    </w:p>
    <w:p w:rsidR="00A50802" w:rsidRDefault="00A50802" w:rsidP="00A50802">
      <w:pPr>
        <w:ind w:left="360"/>
        <w:rPr>
          <w:rFonts w:ascii="Times-Roman" w:hAnsi="Times-Roman" w:hint="cs"/>
          <w:sz w:val="22"/>
          <w:szCs w:val="22"/>
        </w:rPr>
      </w:pPr>
      <w:r>
        <w:rPr>
          <w:rFonts w:ascii="Times-Roman" w:hAnsi="Times-Roman" w:hint="cs"/>
          <w:sz w:val="22"/>
          <w:szCs w:val="22"/>
        </w:rPr>
        <w:t xml:space="preserve">      Beethoven Ah Perfido, op.65    </w:t>
      </w:r>
    </w:p>
    <w:p w:rsidR="00A50802" w:rsidRDefault="00A50802" w:rsidP="00A50802">
      <w:pPr>
        <w:ind w:left="360"/>
        <w:rPr>
          <w:rFonts w:ascii="Times-Roman" w:hAnsi="Times-Roman" w:hint="cs"/>
          <w:sz w:val="22"/>
          <w:szCs w:val="22"/>
        </w:rPr>
      </w:pPr>
      <w:r>
        <w:rPr>
          <w:rFonts w:ascii="Times-Roman" w:hAnsi="Times-Roman" w:hint="cs"/>
          <w:sz w:val="22"/>
          <w:szCs w:val="22"/>
        </w:rPr>
        <w:t xml:space="preserve">      </w:t>
      </w:r>
      <w:proofErr w:type="spellStart"/>
      <w:r>
        <w:rPr>
          <w:rFonts w:ascii="Times-Roman" w:hAnsi="Times-Roman" w:hint="cs"/>
          <w:sz w:val="22"/>
          <w:szCs w:val="22"/>
        </w:rPr>
        <w:t>Sostakovic</w:t>
      </w:r>
      <w:proofErr w:type="spellEnd"/>
      <w:r>
        <w:rPr>
          <w:rFonts w:ascii="Times-Roman" w:hAnsi="Times-Roman" w:hint="cs"/>
          <w:sz w:val="22"/>
          <w:szCs w:val="22"/>
        </w:rPr>
        <w:t xml:space="preserve"> Sinfonia n.7 ‘Leningrado’   </w:t>
      </w:r>
    </w:p>
    <w:p w:rsidR="00A50802" w:rsidRDefault="00A50802" w:rsidP="00A50802">
      <w:pPr>
        <w:ind w:left="360"/>
        <w:rPr>
          <w:rFonts w:ascii="Times-Roman" w:hAnsi="Times-Roman" w:hint="cs"/>
          <w:sz w:val="22"/>
          <w:szCs w:val="22"/>
        </w:rPr>
      </w:pPr>
      <w:r>
        <w:rPr>
          <w:rFonts w:ascii="Times-Roman" w:hAnsi="Times-Roman" w:hint="cs"/>
          <w:sz w:val="22"/>
          <w:szCs w:val="22"/>
        </w:rPr>
        <w:t xml:space="preserve">      </w:t>
      </w:r>
      <w:proofErr w:type="spellStart"/>
      <w:r>
        <w:rPr>
          <w:rFonts w:ascii="Times-Roman" w:hAnsi="Times-Roman" w:hint="cs"/>
          <w:sz w:val="22"/>
          <w:szCs w:val="22"/>
        </w:rPr>
        <w:t>LaVerdi</w:t>
      </w:r>
      <w:proofErr w:type="spellEnd"/>
      <w:r>
        <w:rPr>
          <w:rFonts w:ascii="Times-Roman" w:hAnsi="Times-Roman" w:hint="cs"/>
          <w:sz w:val="22"/>
          <w:szCs w:val="22"/>
        </w:rPr>
        <w:t xml:space="preserve"> </w:t>
      </w:r>
    </w:p>
    <w:p w:rsidR="00A50802" w:rsidRDefault="00A50802" w:rsidP="00A50802">
      <w:pPr>
        <w:ind w:left="360"/>
        <w:rPr>
          <w:rFonts w:ascii="Times-Roman" w:hAnsi="Times-Roman" w:hint="cs"/>
          <w:sz w:val="22"/>
          <w:szCs w:val="22"/>
        </w:rPr>
      </w:pPr>
      <w:r>
        <w:rPr>
          <w:rFonts w:ascii="Times-Roman" w:hAnsi="Times-Roman" w:hint="cs"/>
          <w:sz w:val="22"/>
          <w:szCs w:val="22"/>
        </w:rPr>
        <w:t xml:space="preserve">      </w:t>
      </w:r>
      <w:proofErr w:type="spellStart"/>
      <w:r>
        <w:rPr>
          <w:rFonts w:ascii="Times-Roman" w:hAnsi="Times-Roman" w:hint="cs"/>
          <w:sz w:val="22"/>
          <w:szCs w:val="22"/>
        </w:rPr>
        <w:t>Oleg</w:t>
      </w:r>
      <w:proofErr w:type="spellEnd"/>
      <w:r>
        <w:rPr>
          <w:rFonts w:ascii="Times-Roman" w:hAnsi="Times-Roman" w:hint="cs"/>
          <w:sz w:val="22"/>
          <w:szCs w:val="22"/>
        </w:rPr>
        <w:t xml:space="preserve"> </w:t>
      </w:r>
      <w:proofErr w:type="spellStart"/>
      <w:r>
        <w:rPr>
          <w:rFonts w:ascii="Times-Roman" w:hAnsi="Times-Roman" w:hint="cs"/>
          <w:sz w:val="22"/>
          <w:szCs w:val="22"/>
        </w:rPr>
        <w:t>Caetani</w:t>
      </w:r>
      <w:proofErr w:type="spellEnd"/>
      <w:r>
        <w:rPr>
          <w:rFonts w:ascii="Times-Roman" w:hAnsi="Times-Roman" w:hint="cs"/>
          <w:sz w:val="22"/>
          <w:szCs w:val="22"/>
        </w:rPr>
        <w:t>, Direttore</w:t>
      </w:r>
    </w:p>
    <w:p w:rsidR="00A50802" w:rsidRDefault="00A50802" w:rsidP="00A50802">
      <w:pPr>
        <w:ind w:left="360"/>
        <w:rPr>
          <w:rFonts w:ascii="Times-Roman" w:hAnsi="Times-Roman" w:hint="cs"/>
          <w:sz w:val="22"/>
          <w:szCs w:val="22"/>
        </w:rPr>
      </w:pPr>
    </w:p>
    <w:p w:rsidR="00A50802" w:rsidRDefault="00A50802" w:rsidP="00A50802">
      <w:pPr>
        <w:ind w:left="360"/>
        <w:rPr>
          <w:rFonts w:ascii="Times-Roman" w:hAnsi="Times-Roman" w:hint="cs"/>
          <w:sz w:val="22"/>
          <w:szCs w:val="22"/>
        </w:rPr>
      </w:pPr>
    </w:p>
    <w:p w:rsidR="00A50802" w:rsidRDefault="00A50802" w:rsidP="00A50802">
      <w:pPr>
        <w:ind w:left="360"/>
        <w:rPr>
          <w:rFonts w:ascii="Times-Roman" w:hAnsi="Times-Roman" w:hint="cs"/>
          <w:sz w:val="22"/>
          <w:szCs w:val="22"/>
        </w:rPr>
      </w:pPr>
      <w:r>
        <w:rPr>
          <w:rFonts w:ascii="Times-Roman" w:hAnsi="Times-Roman" w:hint="cs"/>
          <w:sz w:val="22"/>
          <w:szCs w:val="22"/>
        </w:rPr>
        <w:t>2) AUDITORIUM CAMERA DI COMMERCIO</w:t>
      </w:r>
    </w:p>
    <w:p w:rsidR="00A50802" w:rsidRDefault="00A50802" w:rsidP="00A50802">
      <w:pPr>
        <w:ind w:left="360"/>
        <w:rPr>
          <w:rFonts w:ascii="Times-Roman" w:hAnsi="Times-Roman" w:hint="cs"/>
          <w:sz w:val="22"/>
          <w:szCs w:val="22"/>
        </w:rPr>
      </w:pPr>
      <w:r>
        <w:rPr>
          <w:rFonts w:ascii="Times-Roman" w:hAnsi="Times-Roman" w:hint="cs"/>
          <w:sz w:val="22"/>
          <w:szCs w:val="22"/>
        </w:rPr>
        <w:t xml:space="preserve">     Martedì 11 Dicembre 2012</w:t>
      </w:r>
    </w:p>
    <w:p w:rsidR="00A50802" w:rsidRDefault="00A50802" w:rsidP="00A50802">
      <w:pPr>
        <w:ind w:left="360"/>
        <w:rPr>
          <w:rFonts w:ascii="Times-Roman" w:hAnsi="Times-Roman" w:hint="cs"/>
          <w:sz w:val="22"/>
          <w:szCs w:val="22"/>
        </w:rPr>
      </w:pPr>
      <w:r>
        <w:rPr>
          <w:rFonts w:ascii="Times-Roman" w:hAnsi="Times-Roman" w:hint="cs"/>
          <w:sz w:val="22"/>
          <w:szCs w:val="22"/>
        </w:rPr>
        <w:t xml:space="preserve">     Arcangelo Corelli: Concerto Grosso n.1 in Re Maggiore op.6</w:t>
      </w:r>
    </w:p>
    <w:p w:rsidR="00A50802" w:rsidRDefault="00A50802" w:rsidP="00A50802">
      <w:pPr>
        <w:ind w:left="360"/>
        <w:rPr>
          <w:rFonts w:ascii="Times-Roman" w:hAnsi="Times-Roman" w:hint="cs"/>
          <w:sz w:val="22"/>
          <w:szCs w:val="22"/>
        </w:rPr>
      </w:pPr>
      <w:r>
        <w:rPr>
          <w:rFonts w:ascii="Times-Roman" w:hAnsi="Times-Roman" w:hint="cs"/>
          <w:sz w:val="22"/>
          <w:szCs w:val="22"/>
        </w:rPr>
        <w:t xml:space="preserve">     Antonio Vivaldi: ‘</w:t>
      </w:r>
      <w:smartTag w:uri="urn:schemas-microsoft-com:office:smarttags" w:element="PersonName">
        <w:smartTagPr>
          <w:attr w:name="ProductID" w:val="La Stravaganza"/>
        </w:smartTagPr>
        <w:r>
          <w:rPr>
            <w:rFonts w:ascii="Times-Roman" w:hAnsi="Times-Roman" w:hint="cs"/>
            <w:sz w:val="22"/>
            <w:szCs w:val="22"/>
          </w:rPr>
          <w:t>La Stravaganza</w:t>
        </w:r>
      </w:smartTag>
      <w:r>
        <w:rPr>
          <w:rFonts w:ascii="Times-Roman" w:hAnsi="Times-Roman" w:hint="cs"/>
          <w:sz w:val="22"/>
          <w:szCs w:val="22"/>
        </w:rPr>
        <w:t>’ Concerto III in Sol Maggiore RV 301</w:t>
      </w:r>
    </w:p>
    <w:p w:rsidR="00A50802" w:rsidRDefault="00A50802" w:rsidP="00A50802">
      <w:pPr>
        <w:ind w:left="360"/>
        <w:rPr>
          <w:rFonts w:ascii="Times-Roman" w:hAnsi="Times-Roman" w:hint="cs"/>
          <w:sz w:val="22"/>
          <w:szCs w:val="22"/>
        </w:rPr>
      </w:pPr>
      <w:r>
        <w:rPr>
          <w:rFonts w:ascii="Times-Roman" w:hAnsi="Times-Roman" w:hint="cs"/>
          <w:sz w:val="22"/>
          <w:szCs w:val="22"/>
        </w:rPr>
        <w:t xml:space="preserve">     Antonio Vivaldi: Concerto per Violoncello e Orchestra in do minore RV 401 </w:t>
      </w:r>
    </w:p>
    <w:p w:rsidR="00A50802" w:rsidRDefault="00A50802" w:rsidP="00A50802">
      <w:pPr>
        <w:ind w:left="360"/>
        <w:rPr>
          <w:rFonts w:ascii="Times-Roman" w:hAnsi="Times-Roman" w:hint="cs"/>
          <w:sz w:val="22"/>
          <w:szCs w:val="22"/>
        </w:rPr>
      </w:pPr>
      <w:r>
        <w:rPr>
          <w:rFonts w:ascii="Times-Roman" w:hAnsi="Times-Roman" w:hint="cs"/>
          <w:sz w:val="22"/>
          <w:szCs w:val="22"/>
        </w:rPr>
        <w:t xml:space="preserve">     Antonio Vivaldi: Concerto per Violino e Orchestra in mi minore RV 273</w:t>
      </w:r>
    </w:p>
    <w:p w:rsidR="00A50802" w:rsidRDefault="00A50802" w:rsidP="00A50802">
      <w:pPr>
        <w:ind w:left="360"/>
        <w:rPr>
          <w:rFonts w:ascii="Times-Roman" w:hAnsi="Times-Roman" w:hint="cs"/>
          <w:sz w:val="22"/>
          <w:szCs w:val="22"/>
        </w:rPr>
      </w:pPr>
      <w:r>
        <w:rPr>
          <w:rFonts w:ascii="Times-Roman" w:hAnsi="Times-Roman" w:hint="cs"/>
          <w:sz w:val="22"/>
          <w:szCs w:val="22"/>
        </w:rPr>
        <w:t xml:space="preserve">     Antonio Vivaldi: ‘</w:t>
      </w:r>
      <w:smartTag w:uri="urn:schemas-microsoft-com:office:smarttags" w:element="PersonName">
        <w:smartTagPr>
          <w:attr w:name="ProductID" w:val="La Stravaganza"/>
        </w:smartTagPr>
        <w:r>
          <w:rPr>
            <w:rFonts w:ascii="Times-Roman" w:hAnsi="Times-Roman" w:hint="cs"/>
            <w:sz w:val="22"/>
            <w:szCs w:val="22"/>
          </w:rPr>
          <w:t>La Stravaganza</w:t>
        </w:r>
      </w:smartTag>
      <w:r>
        <w:rPr>
          <w:rFonts w:ascii="Times-Roman" w:hAnsi="Times-Roman" w:hint="cs"/>
          <w:sz w:val="22"/>
          <w:szCs w:val="22"/>
        </w:rPr>
        <w:t>’ Concerto VI in sol minore RV 316</w:t>
      </w:r>
    </w:p>
    <w:p w:rsidR="00A50802" w:rsidRDefault="00A50802" w:rsidP="00A50802">
      <w:pPr>
        <w:ind w:left="360"/>
        <w:rPr>
          <w:rFonts w:ascii="Times-Roman" w:hAnsi="Times-Roman" w:hint="cs"/>
          <w:sz w:val="22"/>
          <w:szCs w:val="22"/>
        </w:rPr>
      </w:pPr>
      <w:r>
        <w:rPr>
          <w:rFonts w:ascii="Times-Roman" w:hAnsi="Times-Roman" w:hint="cs"/>
          <w:sz w:val="22"/>
          <w:szCs w:val="22"/>
        </w:rPr>
        <w:t xml:space="preserve">     Arcangelo Corelli: Concerto Grosso n.8 in sol minore op.6 </w:t>
      </w:r>
    </w:p>
    <w:p w:rsidR="00A50802" w:rsidRDefault="00A50802" w:rsidP="00A50802">
      <w:pPr>
        <w:ind w:left="360"/>
        <w:rPr>
          <w:rFonts w:ascii="Times-Roman" w:hAnsi="Times-Roman" w:hint="cs"/>
          <w:sz w:val="22"/>
          <w:szCs w:val="22"/>
        </w:rPr>
      </w:pPr>
      <w:r>
        <w:rPr>
          <w:rFonts w:ascii="Times-Roman" w:hAnsi="Times-Roman" w:hint="cs"/>
          <w:sz w:val="22"/>
          <w:szCs w:val="22"/>
        </w:rPr>
        <w:t xml:space="preserve">                                    ‘Fatto per </w:t>
      </w:r>
      <w:smartTag w:uri="urn:schemas-microsoft-com:office:smarttags" w:element="PersonName">
        <w:smartTagPr>
          <w:attr w:name="ProductID" w:val="la Notte"/>
        </w:smartTagPr>
        <w:r>
          <w:rPr>
            <w:rFonts w:ascii="Times-Roman" w:hAnsi="Times-Roman" w:hint="cs"/>
            <w:sz w:val="22"/>
            <w:szCs w:val="22"/>
          </w:rPr>
          <w:t>la Notte</w:t>
        </w:r>
      </w:smartTag>
      <w:r>
        <w:rPr>
          <w:rFonts w:ascii="Times-Roman" w:hAnsi="Times-Roman" w:hint="cs"/>
          <w:sz w:val="22"/>
          <w:szCs w:val="22"/>
        </w:rPr>
        <w:t xml:space="preserve"> di Natale’</w:t>
      </w:r>
    </w:p>
    <w:p w:rsidR="00A50802" w:rsidRDefault="00A50802" w:rsidP="00A50802">
      <w:pPr>
        <w:ind w:left="360"/>
        <w:rPr>
          <w:rFonts w:ascii="Times-Roman" w:hAnsi="Times-Roman" w:hint="cs"/>
          <w:sz w:val="22"/>
          <w:szCs w:val="22"/>
        </w:rPr>
      </w:pPr>
      <w:r>
        <w:rPr>
          <w:rFonts w:ascii="Times-Roman" w:hAnsi="Times-Roman" w:hint="cs"/>
          <w:sz w:val="22"/>
          <w:szCs w:val="22"/>
        </w:rPr>
        <w:t xml:space="preserve">     </w:t>
      </w:r>
      <w:proofErr w:type="spellStart"/>
      <w:r>
        <w:rPr>
          <w:rFonts w:ascii="Times-Roman" w:hAnsi="Times-Roman" w:hint="cs"/>
          <w:sz w:val="22"/>
          <w:szCs w:val="22"/>
        </w:rPr>
        <w:t>LaVerdi</w:t>
      </w:r>
      <w:proofErr w:type="spellEnd"/>
      <w:r>
        <w:rPr>
          <w:rFonts w:ascii="Times-Roman" w:hAnsi="Times-Roman" w:hint="cs"/>
          <w:sz w:val="22"/>
          <w:szCs w:val="22"/>
        </w:rPr>
        <w:t xml:space="preserve"> Barocca </w:t>
      </w:r>
    </w:p>
    <w:p w:rsidR="00A50802" w:rsidRDefault="00A50802" w:rsidP="00A50802">
      <w:pPr>
        <w:ind w:left="360"/>
        <w:rPr>
          <w:rFonts w:ascii="Times-Roman" w:hAnsi="Times-Roman" w:hint="cs"/>
          <w:sz w:val="22"/>
          <w:szCs w:val="22"/>
        </w:rPr>
      </w:pPr>
      <w:r>
        <w:rPr>
          <w:rFonts w:ascii="Times-Roman" w:hAnsi="Times-Roman" w:hint="cs"/>
          <w:sz w:val="22"/>
          <w:szCs w:val="22"/>
        </w:rPr>
        <w:t xml:space="preserve">     Gianfranco Ricci, Violino</w:t>
      </w:r>
    </w:p>
    <w:p w:rsidR="00A50802" w:rsidRDefault="00A50802" w:rsidP="00A50802">
      <w:pPr>
        <w:ind w:left="360"/>
        <w:rPr>
          <w:rFonts w:ascii="Times-Roman" w:hAnsi="Times-Roman" w:hint="cs"/>
          <w:sz w:val="22"/>
          <w:szCs w:val="22"/>
        </w:rPr>
      </w:pPr>
      <w:r>
        <w:rPr>
          <w:rFonts w:ascii="Times-Roman" w:hAnsi="Times-Roman" w:hint="cs"/>
          <w:sz w:val="22"/>
          <w:szCs w:val="22"/>
        </w:rPr>
        <w:t xml:space="preserve">     Davide Monti, Violino</w:t>
      </w:r>
    </w:p>
    <w:p w:rsidR="00A50802" w:rsidRDefault="00A50802" w:rsidP="00A50802">
      <w:pPr>
        <w:ind w:left="360"/>
        <w:rPr>
          <w:rFonts w:ascii="Times-Roman" w:hAnsi="Times-Roman" w:hint="cs"/>
          <w:sz w:val="22"/>
          <w:szCs w:val="22"/>
        </w:rPr>
      </w:pPr>
      <w:r>
        <w:rPr>
          <w:rFonts w:ascii="Times-Roman" w:hAnsi="Times-Roman" w:hint="cs"/>
          <w:sz w:val="22"/>
          <w:szCs w:val="22"/>
        </w:rPr>
        <w:t xml:space="preserve">     Marcello </w:t>
      </w:r>
      <w:proofErr w:type="spellStart"/>
      <w:r>
        <w:rPr>
          <w:rFonts w:ascii="Times-Roman" w:hAnsi="Times-Roman" w:hint="cs"/>
          <w:sz w:val="22"/>
          <w:szCs w:val="22"/>
        </w:rPr>
        <w:t>Scandelli</w:t>
      </w:r>
      <w:proofErr w:type="spellEnd"/>
      <w:r>
        <w:rPr>
          <w:rFonts w:ascii="Times-Roman" w:hAnsi="Times-Roman" w:hint="cs"/>
          <w:sz w:val="22"/>
          <w:szCs w:val="22"/>
        </w:rPr>
        <w:t>, Violoncello</w:t>
      </w:r>
    </w:p>
    <w:p w:rsidR="00A50802" w:rsidRDefault="00A50802" w:rsidP="00A50802">
      <w:pPr>
        <w:ind w:left="360"/>
        <w:rPr>
          <w:rFonts w:ascii="Times-Roman" w:hAnsi="Times-Roman" w:hint="cs"/>
          <w:sz w:val="22"/>
          <w:szCs w:val="22"/>
        </w:rPr>
      </w:pPr>
      <w:r>
        <w:rPr>
          <w:rFonts w:ascii="Times-Roman" w:hAnsi="Times-Roman" w:hint="cs"/>
          <w:sz w:val="22"/>
          <w:szCs w:val="22"/>
        </w:rPr>
        <w:t xml:space="preserve">     Ruben Jais, Direttore</w:t>
      </w:r>
    </w:p>
    <w:p w:rsidR="00A50802" w:rsidRDefault="00A50802" w:rsidP="00A50802">
      <w:pPr>
        <w:ind w:left="360"/>
        <w:rPr>
          <w:rFonts w:ascii="Times-Roman" w:hAnsi="Times-Roman" w:hint="cs"/>
          <w:sz w:val="22"/>
          <w:szCs w:val="22"/>
        </w:rPr>
      </w:pPr>
    </w:p>
    <w:p w:rsidR="00A50802" w:rsidRDefault="00A50802" w:rsidP="00A50802">
      <w:pPr>
        <w:rPr>
          <w:rFonts w:ascii="Times-Roman" w:hAnsi="Times-Roman" w:hint="cs"/>
          <w:sz w:val="22"/>
          <w:szCs w:val="22"/>
        </w:rPr>
      </w:pPr>
    </w:p>
    <w:p w:rsidR="00A50802" w:rsidRDefault="00A50802" w:rsidP="00A50802">
      <w:pPr>
        <w:rPr>
          <w:rFonts w:ascii="Times-Roman" w:hAnsi="Times-Roman" w:hint="cs"/>
          <w:sz w:val="22"/>
          <w:szCs w:val="22"/>
        </w:rPr>
      </w:pPr>
      <w:r>
        <w:rPr>
          <w:rFonts w:ascii="Times-Roman" w:hAnsi="Times-Roman" w:hint="cs"/>
          <w:sz w:val="22"/>
          <w:szCs w:val="22"/>
        </w:rPr>
        <w:t xml:space="preserve">       3) TEATRO DELLA SOCIETA’</w:t>
      </w:r>
    </w:p>
    <w:p w:rsidR="00A50802" w:rsidRDefault="00A50802" w:rsidP="00A50802">
      <w:pPr>
        <w:rPr>
          <w:rFonts w:ascii="Times-Roman" w:hAnsi="Times-Roman" w:hint="cs"/>
          <w:sz w:val="22"/>
          <w:szCs w:val="22"/>
        </w:rPr>
      </w:pPr>
      <w:r>
        <w:rPr>
          <w:rFonts w:ascii="Times-Roman" w:hAnsi="Times-Roman" w:hint="cs"/>
          <w:sz w:val="22"/>
          <w:szCs w:val="22"/>
        </w:rPr>
        <w:t xml:space="preserve">           Mercoledì 23 Gennaio   </w:t>
      </w:r>
    </w:p>
    <w:p w:rsidR="00A50802" w:rsidRDefault="00A50802" w:rsidP="00A50802">
      <w:pPr>
        <w:rPr>
          <w:rFonts w:ascii="Times-Roman" w:hAnsi="Times-Roman" w:hint="cs"/>
          <w:sz w:val="22"/>
          <w:szCs w:val="22"/>
        </w:rPr>
      </w:pPr>
      <w:r>
        <w:rPr>
          <w:rFonts w:ascii="Times-Roman" w:hAnsi="Times-Roman" w:hint="cs"/>
          <w:sz w:val="22"/>
          <w:szCs w:val="22"/>
        </w:rPr>
        <w:t xml:space="preserve">           </w:t>
      </w:r>
      <w:proofErr w:type="spellStart"/>
      <w:r>
        <w:rPr>
          <w:rFonts w:ascii="Times-Roman" w:hAnsi="Times-Roman" w:hint="cs"/>
          <w:sz w:val="22"/>
          <w:szCs w:val="22"/>
        </w:rPr>
        <w:t>Brahms</w:t>
      </w:r>
      <w:proofErr w:type="spellEnd"/>
      <w:r>
        <w:rPr>
          <w:rFonts w:ascii="Times-Roman" w:hAnsi="Times-Roman" w:hint="cs"/>
          <w:sz w:val="22"/>
          <w:szCs w:val="22"/>
        </w:rPr>
        <w:t xml:space="preserve"> Concerto per pianoforte ed orchestra n.1    </w:t>
      </w:r>
    </w:p>
    <w:p w:rsidR="00A50802" w:rsidRDefault="00A50802" w:rsidP="00A50802">
      <w:pPr>
        <w:rPr>
          <w:rFonts w:ascii="Times-Roman" w:hAnsi="Times-Roman" w:hint="cs"/>
          <w:sz w:val="22"/>
          <w:szCs w:val="22"/>
        </w:rPr>
      </w:pPr>
      <w:r>
        <w:rPr>
          <w:rFonts w:ascii="Times-Roman" w:hAnsi="Times-Roman" w:hint="cs"/>
          <w:sz w:val="22"/>
          <w:szCs w:val="22"/>
        </w:rPr>
        <w:t xml:space="preserve">           Mendelssohn Sinfonia n. 5 op 107 '</w:t>
      </w:r>
      <w:smartTag w:uri="urn:schemas-microsoft-com:office:smarttags" w:element="PersonName">
        <w:smartTagPr>
          <w:attr w:name="ProductID" w:val="La Riforma'"/>
        </w:smartTagPr>
        <w:r>
          <w:rPr>
            <w:rFonts w:ascii="Times-Roman" w:hAnsi="Times-Roman" w:hint="cs"/>
            <w:sz w:val="22"/>
            <w:szCs w:val="22"/>
          </w:rPr>
          <w:t>La Riforma'</w:t>
        </w:r>
      </w:smartTag>
      <w:r>
        <w:rPr>
          <w:rFonts w:ascii="Times-Roman" w:hAnsi="Times-Roman" w:hint="cs"/>
          <w:sz w:val="22"/>
          <w:szCs w:val="22"/>
        </w:rPr>
        <w:t xml:space="preserve">    </w:t>
      </w:r>
    </w:p>
    <w:p w:rsidR="00A50802" w:rsidRDefault="00A50802" w:rsidP="00A50802">
      <w:pPr>
        <w:rPr>
          <w:rFonts w:ascii="Times-Roman" w:hAnsi="Times-Roman" w:hint="cs"/>
          <w:sz w:val="22"/>
          <w:szCs w:val="22"/>
        </w:rPr>
      </w:pPr>
      <w:r>
        <w:rPr>
          <w:rFonts w:ascii="Times-Roman" w:hAnsi="Times-Roman" w:hint="cs"/>
          <w:sz w:val="22"/>
          <w:szCs w:val="22"/>
        </w:rPr>
        <w:t xml:space="preserve">           </w:t>
      </w:r>
      <w:proofErr w:type="spellStart"/>
      <w:r>
        <w:rPr>
          <w:rFonts w:ascii="Times-Roman" w:hAnsi="Times-Roman" w:hint="cs"/>
          <w:sz w:val="22"/>
          <w:szCs w:val="22"/>
        </w:rPr>
        <w:t>LaVerdi</w:t>
      </w:r>
      <w:proofErr w:type="spellEnd"/>
      <w:r>
        <w:rPr>
          <w:rFonts w:ascii="Times-Roman" w:hAnsi="Times-Roman" w:hint="cs"/>
          <w:sz w:val="22"/>
          <w:szCs w:val="22"/>
        </w:rPr>
        <w:t xml:space="preserve"> </w:t>
      </w:r>
    </w:p>
    <w:p w:rsidR="00A50802" w:rsidRDefault="00A50802" w:rsidP="00A50802">
      <w:pPr>
        <w:rPr>
          <w:rFonts w:ascii="Times-Roman" w:hAnsi="Times-Roman" w:hint="cs"/>
          <w:sz w:val="22"/>
          <w:szCs w:val="22"/>
        </w:rPr>
      </w:pPr>
      <w:r>
        <w:rPr>
          <w:rFonts w:ascii="Times-Roman" w:hAnsi="Times-Roman" w:hint="cs"/>
          <w:sz w:val="22"/>
          <w:szCs w:val="22"/>
        </w:rPr>
        <w:t xml:space="preserve">           Pianoforte (in definizione)</w:t>
      </w:r>
    </w:p>
    <w:p w:rsidR="00A50802" w:rsidRDefault="00A50802" w:rsidP="00A50802">
      <w:pPr>
        <w:rPr>
          <w:rFonts w:ascii="Times-Roman" w:hAnsi="Times-Roman" w:hint="cs"/>
          <w:sz w:val="22"/>
          <w:szCs w:val="22"/>
        </w:rPr>
      </w:pPr>
      <w:r>
        <w:rPr>
          <w:rFonts w:ascii="Times-Roman" w:hAnsi="Times-Roman" w:hint="cs"/>
          <w:sz w:val="22"/>
          <w:szCs w:val="22"/>
        </w:rPr>
        <w:t xml:space="preserve">           Otto </w:t>
      </w:r>
      <w:proofErr w:type="spellStart"/>
      <w:r>
        <w:rPr>
          <w:rFonts w:ascii="Times-Roman" w:hAnsi="Times-Roman" w:hint="cs"/>
          <w:sz w:val="22"/>
          <w:szCs w:val="22"/>
        </w:rPr>
        <w:t>Tausk</w:t>
      </w:r>
      <w:proofErr w:type="spellEnd"/>
      <w:r>
        <w:rPr>
          <w:rFonts w:ascii="Times" w:hAnsi="Times" w:cs="Times"/>
          <w:sz w:val="22"/>
          <w:szCs w:val="22"/>
        </w:rPr>
        <w:t>, Direttor</w:t>
      </w:r>
      <w:r>
        <w:rPr>
          <w:rFonts w:ascii="Times-Roman" w:hAnsi="Times-Roman" w:hint="cs"/>
          <w:sz w:val="22"/>
          <w:szCs w:val="22"/>
        </w:rPr>
        <w:t>e</w:t>
      </w:r>
    </w:p>
    <w:p w:rsidR="00A50802" w:rsidRDefault="00A50802" w:rsidP="00A50802">
      <w:pPr>
        <w:rPr>
          <w:rFonts w:ascii="Times-Roman" w:hAnsi="Times-Roman" w:hint="cs"/>
          <w:sz w:val="22"/>
          <w:szCs w:val="22"/>
        </w:rPr>
      </w:pPr>
    </w:p>
    <w:p w:rsidR="00A50802" w:rsidRDefault="00A50802" w:rsidP="00A50802">
      <w:pPr>
        <w:rPr>
          <w:rFonts w:ascii="Times-Roman" w:hAnsi="Times-Roman" w:hint="cs"/>
          <w:sz w:val="22"/>
          <w:szCs w:val="22"/>
        </w:rPr>
      </w:pPr>
    </w:p>
    <w:p w:rsidR="00A50802" w:rsidRDefault="00A50802" w:rsidP="00A50802">
      <w:pPr>
        <w:rPr>
          <w:rFonts w:ascii="Times-Roman" w:hAnsi="Times-Roman" w:hint="cs"/>
          <w:sz w:val="22"/>
          <w:szCs w:val="22"/>
        </w:rPr>
      </w:pPr>
      <w:r>
        <w:rPr>
          <w:rFonts w:ascii="Times-Roman" w:hAnsi="Times-Roman" w:hint="cs"/>
          <w:sz w:val="22"/>
          <w:szCs w:val="22"/>
        </w:rPr>
        <w:t xml:space="preserve">     4) AUDITORIUM CAMERA DI COMMERCIO</w:t>
      </w:r>
    </w:p>
    <w:p w:rsidR="00A50802" w:rsidRDefault="00A50802" w:rsidP="00A50802">
      <w:pPr>
        <w:ind w:left="360"/>
        <w:rPr>
          <w:rFonts w:ascii="Times-Roman" w:hAnsi="Times-Roman" w:hint="cs"/>
          <w:sz w:val="22"/>
          <w:szCs w:val="22"/>
        </w:rPr>
      </w:pPr>
      <w:r>
        <w:rPr>
          <w:rFonts w:ascii="Times-Roman" w:hAnsi="Times-Roman" w:hint="cs"/>
          <w:sz w:val="22"/>
          <w:szCs w:val="22"/>
        </w:rPr>
        <w:t xml:space="preserve">     Martedì 12 Febbraio 2013</w:t>
      </w:r>
    </w:p>
    <w:p w:rsidR="00A50802" w:rsidRDefault="00A50802" w:rsidP="00A50802">
      <w:pPr>
        <w:ind w:left="360"/>
        <w:rPr>
          <w:rFonts w:ascii="Times-Roman" w:hAnsi="Times-Roman" w:hint="cs"/>
          <w:sz w:val="22"/>
          <w:szCs w:val="22"/>
        </w:rPr>
      </w:pPr>
      <w:r>
        <w:rPr>
          <w:rFonts w:ascii="Times-Roman" w:hAnsi="Times-Roman" w:hint="cs"/>
          <w:sz w:val="22"/>
          <w:szCs w:val="22"/>
        </w:rPr>
        <w:t xml:space="preserve">     Giuseppe Verdi ‘Le Trascrizioni’</w:t>
      </w:r>
    </w:p>
    <w:p w:rsidR="00A50802" w:rsidRDefault="00A50802" w:rsidP="00A50802">
      <w:pPr>
        <w:ind w:left="360"/>
        <w:rPr>
          <w:rFonts w:ascii="Times-Roman" w:hAnsi="Times-Roman" w:hint="cs"/>
          <w:sz w:val="22"/>
          <w:szCs w:val="22"/>
        </w:rPr>
      </w:pPr>
      <w:r>
        <w:rPr>
          <w:rFonts w:ascii="Times-Roman" w:hAnsi="Times-Roman" w:hint="cs"/>
          <w:sz w:val="22"/>
          <w:szCs w:val="22"/>
        </w:rPr>
        <w:t xml:space="preserve">     Donato </w:t>
      </w:r>
      <w:proofErr w:type="spellStart"/>
      <w:r>
        <w:rPr>
          <w:rFonts w:ascii="Times-Roman" w:hAnsi="Times-Roman" w:hint="cs"/>
          <w:sz w:val="22"/>
          <w:szCs w:val="22"/>
        </w:rPr>
        <w:t>Lovreglio</w:t>
      </w:r>
      <w:proofErr w:type="spellEnd"/>
      <w:r>
        <w:rPr>
          <w:rFonts w:ascii="Times-Roman" w:hAnsi="Times-Roman" w:hint="cs"/>
          <w:sz w:val="22"/>
          <w:szCs w:val="22"/>
        </w:rPr>
        <w:t>: Fantasia da Concerto su motivi de ‘</w:t>
      </w:r>
      <w:smartTag w:uri="urn:schemas-microsoft-com:office:smarttags" w:element="PersonName">
        <w:smartTagPr>
          <w:attr w:name="ProductID" w:val="La Traviata"/>
        </w:smartTagPr>
        <w:r>
          <w:rPr>
            <w:rFonts w:ascii="Times-Roman" w:hAnsi="Times-Roman" w:hint="cs"/>
            <w:sz w:val="22"/>
            <w:szCs w:val="22"/>
          </w:rPr>
          <w:t>La Traviata</w:t>
        </w:r>
      </w:smartTag>
      <w:r>
        <w:rPr>
          <w:rFonts w:ascii="Times-Roman" w:hAnsi="Times-Roman" w:hint="cs"/>
          <w:sz w:val="22"/>
          <w:szCs w:val="22"/>
        </w:rPr>
        <w:t>’ (</w:t>
      </w:r>
      <w:proofErr w:type="spellStart"/>
      <w:r>
        <w:rPr>
          <w:rFonts w:ascii="Times-Roman" w:hAnsi="Times-Roman" w:hint="cs"/>
          <w:sz w:val="22"/>
          <w:szCs w:val="22"/>
        </w:rPr>
        <w:t>Cl+Pf</w:t>
      </w:r>
      <w:proofErr w:type="spellEnd"/>
      <w:r>
        <w:rPr>
          <w:rFonts w:ascii="Times-Roman" w:hAnsi="Times-Roman" w:hint="cs"/>
          <w:sz w:val="22"/>
          <w:szCs w:val="22"/>
        </w:rPr>
        <w:t>)</w:t>
      </w:r>
    </w:p>
    <w:p w:rsidR="00A50802" w:rsidRDefault="00A50802" w:rsidP="00A50802">
      <w:pPr>
        <w:ind w:left="360"/>
        <w:rPr>
          <w:rFonts w:ascii="Times-Roman" w:hAnsi="Times-Roman" w:hint="cs"/>
          <w:sz w:val="22"/>
          <w:szCs w:val="22"/>
        </w:rPr>
      </w:pPr>
      <w:r>
        <w:rPr>
          <w:rFonts w:ascii="Times-Roman" w:hAnsi="Times-Roman" w:hint="cs"/>
          <w:sz w:val="22"/>
          <w:szCs w:val="22"/>
        </w:rPr>
        <w:t xml:space="preserve">     G.B. Pagnoncelli: Libera Trascrizione da ‘Don Carlo’ (</w:t>
      </w:r>
      <w:proofErr w:type="spellStart"/>
      <w:r>
        <w:rPr>
          <w:rFonts w:ascii="Times-Roman" w:hAnsi="Times-Roman" w:hint="cs"/>
          <w:sz w:val="22"/>
          <w:szCs w:val="22"/>
        </w:rPr>
        <w:t>Fl+Cl+Pf</w:t>
      </w:r>
      <w:proofErr w:type="spellEnd"/>
      <w:r>
        <w:rPr>
          <w:rFonts w:ascii="Times-Roman" w:hAnsi="Times-Roman" w:hint="cs"/>
          <w:sz w:val="22"/>
          <w:szCs w:val="22"/>
        </w:rPr>
        <w:t>)</w:t>
      </w:r>
    </w:p>
    <w:p w:rsidR="00A50802" w:rsidRDefault="00A50802" w:rsidP="00A50802">
      <w:pPr>
        <w:ind w:left="360"/>
        <w:rPr>
          <w:rFonts w:ascii="Times-Roman" w:hAnsi="Times-Roman" w:hint="cs"/>
          <w:sz w:val="22"/>
          <w:szCs w:val="22"/>
        </w:rPr>
      </w:pPr>
      <w:r>
        <w:rPr>
          <w:rFonts w:ascii="Times-Roman" w:hAnsi="Times-Roman" w:hint="cs"/>
          <w:sz w:val="22"/>
          <w:szCs w:val="22"/>
        </w:rPr>
        <w:t xml:space="preserve">     Giovanni </w:t>
      </w:r>
      <w:proofErr w:type="spellStart"/>
      <w:r>
        <w:rPr>
          <w:rFonts w:ascii="Times-Roman" w:hAnsi="Times-Roman" w:hint="cs"/>
          <w:sz w:val="22"/>
          <w:szCs w:val="22"/>
        </w:rPr>
        <w:t>Daelli</w:t>
      </w:r>
      <w:proofErr w:type="spellEnd"/>
      <w:r>
        <w:rPr>
          <w:rFonts w:ascii="Times-Roman" w:hAnsi="Times-Roman" w:hint="cs"/>
          <w:sz w:val="22"/>
          <w:szCs w:val="22"/>
        </w:rPr>
        <w:t>: Fantasia su Temi da ‘Rigoletto’ (</w:t>
      </w:r>
      <w:proofErr w:type="spellStart"/>
      <w:r>
        <w:rPr>
          <w:rFonts w:ascii="Times-Roman" w:hAnsi="Times-Roman" w:hint="cs"/>
          <w:sz w:val="22"/>
          <w:szCs w:val="22"/>
        </w:rPr>
        <w:t>Ob+Pf</w:t>
      </w:r>
      <w:proofErr w:type="spellEnd"/>
      <w:r>
        <w:rPr>
          <w:rFonts w:ascii="Times-Roman" w:hAnsi="Times-Roman" w:hint="cs"/>
          <w:sz w:val="22"/>
          <w:szCs w:val="22"/>
        </w:rPr>
        <w:t>)</w:t>
      </w:r>
    </w:p>
    <w:p w:rsidR="00A50802" w:rsidRDefault="00A50802" w:rsidP="00A50802">
      <w:pPr>
        <w:ind w:left="360"/>
        <w:rPr>
          <w:rFonts w:ascii="Times-Roman" w:hAnsi="Times-Roman" w:hint="cs"/>
          <w:sz w:val="22"/>
          <w:szCs w:val="22"/>
        </w:rPr>
      </w:pPr>
      <w:r>
        <w:rPr>
          <w:rFonts w:ascii="Times-Roman" w:hAnsi="Times-Roman" w:hint="cs"/>
          <w:sz w:val="22"/>
          <w:szCs w:val="22"/>
        </w:rPr>
        <w:t xml:space="preserve">     Luigi </w:t>
      </w:r>
      <w:proofErr w:type="spellStart"/>
      <w:r>
        <w:rPr>
          <w:rFonts w:ascii="Times-Roman" w:hAnsi="Times-Roman" w:hint="cs"/>
          <w:sz w:val="22"/>
          <w:szCs w:val="22"/>
        </w:rPr>
        <w:t>Orselli</w:t>
      </w:r>
      <w:proofErr w:type="spellEnd"/>
      <w:r>
        <w:rPr>
          <w:rFonts w:ascii="Times-Roman" w:hAnsi="Times-Roman" w:hint="cs"/>
          <w:sz w:val="22"/>
          <w:szCs w:val="22"/>
        </w:rPr>
        <w:t>: Fantasia da ‘Un Ballo in Maschera’ (</w:t>
      </w:r>
      <w:proofErr w:type="spellStart"/>
      <w:r>
        <w:rPr>
          <w:rFonts w:ascii="Times-Roman" w:hAnsi="Times-Roman" w:hint="cs"/>
          <w:sz w:val="22"/>
          <w:szCs w:val="22"/>
        </w:rPr>
        <w:t>Fg+Pf</w:t>
      </w:r>
      <w:proofErr w:type="spellEnd"/>
      <w:r>
        <w:rPr>
          <w:rFonts w:ascii="Times-Roman" w:hAnsi="Times-Roman" w:hint="cs"/>
          <w:sz w:val="22"/>
          <w:szCs w:val="22"/>
        </w:rPr>
        <w:t>)</w:t>
      </w:r>
    </w:p>
    <w:p w:rsidR="00A50802" w:rsidRDefault="00A50802" w:rsidP="00A50802">
      <w:pPr>
        <w:ind w:left="360"/>
        <w:rPr>
          <w:rFonts w:ascii="Times-Roman" w:hAnsi="Times-Roman" w:hint="cs"/>
          <w:sz w:val="22"/>
          <w:szCs w:val="22"/>
        </w:rPr>
      </w:pPr>
      <w:r>
        <w:rPr>
          <w:rFonts w:ascii="Times-Roman" w:hAnsi="Times-Roman" w:hint="cs"/>
          <w:sz w:val="22"/>
          <w:szCs w:val="22"/>
        </w:rPr>
        <w:t xml:space="preserve">     Morlacchi-</w:t>
      </w:r>
      <w:proofErr w:type="spellStart"/>
      <w:r>
        <w:rPr>
          <w:rFonts w:ascii="Times-Roman" w:hAnsi="Times-Roman" w:hint="cs"/>
          <w:sz w:val="22"/>
          <w:szCs w:val="22"/>
        </w:rPr>
        <w:t>Torriani</w:t>
      </w:r>
      <w:proofErr w:type="spellEnd"/>
      <w:r>
        <w:rPr>
          <w:rFonts w:ascii="Times-Roman" w:hAnsi="Times-Roman" w:hint="cs"/>
          <w:sz w:val="22"/>
          <w:szCs w:val="22"/>
        </w:rPr>
        <w:t>: Duetto Concertato su Temi Verdiani (</w:t>
      </w:r>
      <w:proofErr w:type="spellStart"/>
      <w:r>
        <w:rPr>
          <w:rFonts w:ascii="Times-Roman" w:hAnsi="Times-Roman" w:hint="cs"/>
          <w:sz w:val="22"/>
          <w:szCs w:val="22"/>
        </w:rPr>
        <w:t>Fl+Fg+Pf</w:t>
      </w:r>
      <w:proofErr w:type="spellEnd"/>
      <w:r>
        <w:rPr>
          <w:rFonts w:ascii="Times-Roman" w:hAnsi="Times-Roman" w:hint="cs"/>
          <w:sz w:val="22"/>
          <w:szCs w:val="22"/>
        </w:rPr>
        <w:t>)</w:t>
      </w:r>
    </w:p>
    <w:p w:rsidR="00A50802" w:rsidRDefault="00A50802" w:rsidP="00A50802">
      <w:pPr>
        <w:ind w:left="360"/>
        <w:rPr>
          <w:rFonts w:ascii="Times-Roman" w:hAnsi="Times-Roman" w:hint="cs"/>
          <w:sz w:val="22"/>
          <w:szCs w:val="22"/>
        </w:rPr>
      </w:pPr>
      <w:r>
        <w:rPr>
          <w:rFonts w:ascii="Times-Roman" w:hAnsi="Times-Roman" w:hint="cs"/>
          <w:sz w:val="22"/>
          <w:szCs w:val="22"/>
        </w:rPr>
        <w:t xml:space="preserve">     Massimiliano </w:t>
      </w:r>
      <w:proofErr w:type="spellStart"/>
      <w:r>
        <w:rPr>
          <w:rFonts w:ascii="Times-Roman" w:hAnsi="Times-Roman" w:hint="cs"/>
          <w:sz w:val="22"/>
          <w:szCs w:val="22"/>
        </w:rPr>
        <w:t>Crepaldi</w:t>
      </w:r>
      <w:proofErr w:type="spellEnd"/>
      <w:r>
        <w:rPr>
          <w:rFonts w:ascii="Times-Roman" w:hAnsi="Times-Roman" w:hint="cs"/>
          <w:sz w:val="22"/>
          <w:szCs w:val="22"/>
        </w:rPr>
        <w:t>, Flauto</w:t>
      </w:r>
    </w:p>
    <w:p w:rsidR="00A50802" w:rsidRDefault="00A50802" w:rsidP="00A50802">
      <w:pPr>
        <w:ind w:left="360"/>
        <w:rPr>
          <w:rFonts w:ascii="Times-Roman" w:hAnsi="Times-Roman" w:hint="cs"/>
          <w:sz w:val="22"/>
          <w:szCs w:val="22"/>
        </w:rPr>
      </w:pPr>
      <w:r>
        <w:rPr>
          <w:rFonts w:ascii="Times-Roman" w:hAnsi="Times-Roman" w:hint="cs"/>
          <w:sz w:val="22"/>
          <w:szCs w:val="22"/>
        </w:rPr>
        <w:t xml:space="preserve">     Luca Stocco, Oboe</w:t>
      </w:r>
    </w:p>
    <w:p w:rsidR="00A50802" w:rsidRDefault="00A50802" w:rsidP="00A50802">
      <w:pPr>
        <w:ind w:left="360"/>
        <w:rPr>
          <w:rFonts w:ascii="Times-Roman" w:hAnsi="Times-Roman" w:hint="cs"/>
          <w:sz w:val="22"/>
          <w:szCs w:val="22"/>
        </w:rPr>
      </w:pPr>
      <w:r>
        <w:rPr>
          <w:rFonts w:ascii="Times-Roman" w:hAnsi="Times-Roman" w:hint="cs"/>
          <w:sz w:val="22"/>
          <w:szCs w:val="22"/>
        </w:rPr>
        <w:t xml:space="preserve">     Fausto </w:t>
      </w:r>
      <w:proofErr w:type="spellStart"/>
      <w:r>
        <w:rPr>
          <w:rFonts w:ascii="Times-Roman" w:hAnsi="Times-Roman" w:hint="cs"/>
          <w:sz w:val="22"/>
          <w:szCs w:val="22"/>
        </w:rPr>
        <w:t>Ghiazza</w:t>
      </w:r>
      <w:proofErr w:type="spellEnd"/>
      <w:r>
        <w:rPr>
          <w:rFonts w:ascii="Times-Roman" w:hAnsi="Times-Roman" w:hint="cs"/>
          <w:sz w:val="22"/>
          <w:szCs w:val="22"/>
        </w:rPr>
        <w:t>, Clarinetto</w:t>
      </w:r>
    </w:p>
    <w:p w:rsidR="00A50802" w:rsidRDefault="00A50802" w:rsidP="00A50802">
      <w:pPr>
        <w:ind w:left="360"/>
        <w:rPr>
          <w:rFonts w:ascii="Times-Roman" w:hAnsi="Times-Roman" w:hint="cs"/>
          <w:sz w:val="22"/>
          <w:szCs w:val="22"/>
        </w:rPr>
      </w:pPr>
      <w:r>
        <w:rPr>
          <w:rFonts w:ascii="Times-Roman" w:hAnsi="Times-Roman" w:hint="cs"/>
          <w:sz w:val="22"/>
          <w:szCs w:val="22"/>
        </w:rPr>
        <w:t xml:space="preserve">     Andrea Magnani, Fagotto</w:t>
      </w:r>
    </w:p>
    <w:p w:rsidR="00A50802" w:rsidRDefault="00A50802" w:rsidP="00A50802">
      <w:pPr>
        <w:ind w:left="360"/>
        <w:rPr>
          <w:rFonts w:ascii="Times-Roman" w:hAnsi="Times-Roman" w:hint="cs"/>
          <w:sz w:val="22"/>
          <w:szCs w:val="22"/>
        </w:rPr>
      </w:pPr>
      <w:r>
        <w:rPr>
          <w:rFonts w:ascii="Times-Roman" w:hAnsi="Times-Roman" w:hint="cs"/>
          <w:sz w:val="22"/>
          <w:szCs w:val="22"/>
        </w:rPr>
        <w:t xml:space="preserve">     Carlotta </w:t>
      </w:r>
      <w:proofErr w:type="spellStart"/>
      <w:r>
        <w:rPr>
          <w:rFonts w:ascii="Times-Roman" w:hAnsi="Times-Roman" w:hint="cs"/>
          <w:sz w:val="22"/>
          <w:szCs w:val="22"/>
        </w:rPr>
        <w:t>Lusa</w:t>
      </w:r>
      <w:proofErr w:type="spellEnd"/>
      <w:r>
        <w:rPr>
          <w:rFonts w:ascii="Times-Roman" w:hAnsi="Times-Roman" w:hint="cs"/>
          <w:sz w:val="22"/>
          <w:szCs w:val="22"/>
        </w:rPr>
        <w:t>, Pianoforte</w:t>
      </w:r>
    </w:p>
    <w:p w:rsidR="00A50802" w:rsidRDefault="00A50802" w:rsidP="00A50802">
      <w:pPr>
        <w:rPr>
          <w:rFonts w:ascii="Times-Roman" w:hAnsi="Times-Roman" w:hint="cs"/>
          <w:sz w:val="22"/>
          <w:szCs w:val="22"/>
        </w:rPr>
      </w:pPr>
    </w:p>
    <w:p w:rsidR="00A50802" w:rsidRDefault="00A50802" w:rsidP="00A50802">
      <w:pPr>
        <w:rPr>
          <w:rFonts w:ascii="Times-Roman" w:hAnsi="Times-Roman" w:hint="cs"/>
          <w:sz w:val="22"/>
          <w:szCs w:val="22"/>
        </w:rPr>
      </w:pPr>
    </w:p>
    <w:p w:rsidR="00A50802" w:rsidRDefault="00A50802" w:rsidP="00A50802">
      <w:pPr>
        <w:rPr>
          <w:rFonts w:ascii="Times-Roman" w:hAnsi="Times-Roman" w:hint="cs"/>
          <w:sz w:val="22"/>
          <w:szCs w:val="22"/>
        </w:rPr>
      </w:pPr>
    </w:p>
    <w:p w:rsidR="00A50802" w:rsidRDefault="00A50802" w:rsidP="00A50802">
      <w:pPr>
        <w:rPr>
          <w:rFonts w:ascii="Times-Roman" w:hAnsi="Times-Roman" w:hint="cs"/>
          <w:sz w:val="22"/>
          <w:szCs w:val="22"/>
        </w:rPr>
      </w:pPr>
    </w:p>
    <w:p w:rsidR="00A50802" w:rsidRDefault="00A50802" w:rsidP="00A50802">
      <w:pPr>
        <w:rPr>
          <w:rFonts w:ascii="Times-Roman" w:hAnsi="Times-Roman" w:hint="cs"/>
          <w:sz w:val="22"/>
          <w:szCs w:val="22"/>
        </w:rPr>
      </w:pPr>
    </w:p>
    <w:p w:rsidR="00A50802" w:rsidRDefault="00A50802" w:rsidP="00A50802">
      <w:pPr>
        <w:rPr>
          <w:rFonts w:ascii="Times-Roman" w:hAnsi="Times-Roman" w:hint="cs"/>
          <w:sz w:val="22"/>
          <w:szCs w:val="22"/>
        </w:rPr>
      </w:pPr>
    </w:p>
    <w:p w:rsidR="00A50802" w:rsidRDefault="00A50802" w:rsidP="00A50802">
      <w:pPr>
        <w:numPr>
          <w:ilvl w:val="0"/>
          <w:numId w:val="2"/>
        </w:numPr>
        <w:rPr>
          <w:rFonts w:ascii="Times-Roman" w:hAnsi="Times-Roman" w:hint="cs"/>
          <w:sz w:val="22"/>
          <w:szCs w:val="22"/>
        </w:rPr>
      </w:pPr>
      <w:r>
        <w:rPr>
          <w:rFonts w:ascii="Times-Roman" w:hAnsi="Times-Roman" w:hint="cs"/>
          <w:sz w:val="22"/>
          <w:szCs w:val="22"/>
        </w:rPr>
        <w:t>TEATRO DELLA SOCIETA’</w:t>
      </w:r>
    </w:p>
    <w:p w:rsidR="00A50802" w:rsidRDefault="00A50802" w:rsidP="00A50802">
      <w:pPr>
        <w:rPr>
          <w:rFonts w:ascii="Times-Roman" w:hAnsi="Times-Roman" w:hint="cs"/>
          <w:sz w:val="22"/>
          <w:szCs w:val="22"/>
        </w:rPr>
      </w:pPr>
      <w:r>
        <w:rPr>
          <w:rFonts w:ascii="Times-Roman" w:hAnsi="Times-Roman" w:hint="cs"/>
          <w:sz w:val="22"/>
          <w:szCs w:val="22"/>
        </w:rPr>
        <w:t xml:space="preserve">            Mercoledì 20 Marzo 2013    </w:t>
      </w:r>
    </w:p>
    <w:p w:rsidR="00A50802" w:rsidRDefault="00A50802" w:rsidP="00A50802">
      <w:pPr>
        <w:ind w:left="360"/>
        <w:rPr>
          <w:rFonts w:ascii="Times-Roman" w:hAnsi="Times-Roman" w:hint="cs"/>
          <w:sz w:val="22"/>
          <w:szCs w:val="22"/>
        </w:rPr>
      </w:pPr>
      <w:r>
        <w:rPr>
          <w:rFonts w:ascii="Times-Roman" w:hAnsi="Times-Roman" w:hint="cs"/>
          <w:sz w:val="22"/>
          <w:szCs w:val="22"/>
        </w:rPr>
        <w:t xml:space="preserve">      Stravinskij Pulcinella   </w:t>
      </w:r>
    </w:p>
    <w:p w:rsidR="00A50802" w:rsidRDefault="00A50802" w:rsidP="00A50802">
      <w:pPr>
        <w:ind w:left="360"/>
        <w:rPr>
          <w:rFonts w:ascii="Times-Roman" w:hAnsi="Times-Roman" w:hint="cs"/>
          <w:sz w:val="22"/>
          <w:szCs w:val="22"/>
        </w:rPr>
      </w:pPr>
      <w:r>
        <w:rPr>
          <w:rFonts w:ascii="Times-Roman" w:hAnsi="Times-Roman" w:hint="cs"/>
          <w:sz w:val="22"/>
          <w:szCs w:val="22"/>
        </w:rPr>
        <w:t xml:space="preserve">      </w:t>
      </w:r>
      <w:proofErr w:type="spellStart"/>
      <w:r>
        <w:rPr>
          <w:rFonts w:ascii="Times-Roman" w:hAnsi="Times-Roman" w:hint="cs"/>
          <w:sz w:val="22"/>
          <w:szCs w:val="22"/>
        </w:rPr>
        <w:t>Sostakovic</w:t>
      </w:r>
      <w:proofErr w:type="spellEnd"/>
      <w:r>
        <w:rPr>
          <w:rFonts w:ascii="Times-Roman" w:hAnsi="Times-Roman" w:hint="cs"/>
          <w:sz w:val="22"/>
          <w:szCs w:val="22"/>
        </w:rPr>
        <w:t xml:space="preserve"> Concerto per pianoforte e orchestra n.2</w:t>
      </w:r>
    </w:p>
    <w:p w:rsidR="00A50802" w:rsidRDefault="00A50802" w:rsidP="00A50802">
      <w:pPr>
        <w:ind w:left="360"/>
        <w:rPr>
          <w:rFonts w:ascii="Times-Roman" w:hAnsi="Times-Roman" w:hint="cs"/>
          <w:sz w:val="22"/>
          <w:szCs w:val="22"/>
          <w:lang w:val="en-GB"/>
        </w:rPr>
      </w:pPr>
      <w:r w:rsidRPr="00A50802">
        <w:rPr>
          <w:rFonts w:ascii="Times-Roman" w:hAnsi="Times-Roman" w:hint="cs"/>
          <w:sz w:val="22"/>
          <w:szCs w:val="22"/>
        </w:rPr>
        <w:t xml:space="preserve">      </w:t>
      </w:r>
      <w:r>
        <w:rPr>
          <w:rFonts w:ascii="Times-Roman" w:hAnsi="Times-Roman" w:hint="cs"/>
          <w:sz w:val="22"/>
          <w:szCs w:val="22"/>
          <w:lang w:val="en-GB"/>
        </w:rPr>
        <w:t xml:space="preserve">Prokofiev Lieutenant </w:t>
      </w:r>
      <w:proofErr w:type="spellStart"/>
      <w:r>
        <w:rPr>
          <w:rFonts w:ascii="Times-Roman" w:hAnsi="Times-Roman" w:hint="cs"/>
          <w:sz w:val="22"/>
          <w:szCs w:val="22"/>
          <w:lang w:val="en-GB"/>
        </w:rPr>
        <w:t>Kijé</w:t>
      </w:r>
      <w:proofErr w:type="spellEnd"/>
      <w:r>
        <w:rPr>
          <w:rFonts w:ascii="Times-Roman" w:hAnsi="Times-Roman" w:hint="cs"/>
          <w:sz w:val="22"/>
          <w:szCs w:val="22"/>
          <w:lang w:val="en-GB"/>
        </w:rPr>
        <w:t>   </w:t>
      </w:r>
    </w:p>
    <w:p w:rsidR="00A50802" w:rsidRDefault="00A50802" w:rsidP="00A50802">
      <w:pPr>
        <w:ind w:left="360"/>
        <w:rPr>
          <w:rFonts w:ascii="Times-Roman" w:hAnsi="Times-Roman" w:hint="cs"/>
          <w:sz w:val="22"/>
          <w:szCs w:val="22"/>
          <w:lang w:val="en-GB"/>
        </w:rPr>
      </w:pPr>
      <w:r>
        <w:rPr>
          <w:rFonts w:ascii="Times-Roman" w:hAnsi="Times-Roman" w:hint="cs"/>
          <w:sz w:val="22"/>
          <w:szCs w:val="22"/>
          <w:lang w:val="en-GB"/>
        </w:rPr>
        <w:t xml:space="preserve">      Khachaturian Masquerade Suite    </w:t>
      </w:r>
    </w:p>
    <w:p w:rsidR="00A50802" w:rsidRDefault="00A50802" w:rsidP="00A50802">
      <w:pPr>
        <w:ind w:left="360"/>
        <w:rPr>
          <w:rFonts w:ascii="Times-Roman" w:hAnsi="Times-Roman" w:hint="cs"/>
          <w:sz w:val="22"/>
          <w:szCs w:val="22"/>
        </w:rPr>
      </w:pPr>
      <w:r>
        <w:rPr>
          <w:rFonts w:ascii="Times-Roman" w:hAnsi="Times-Roman" w:hint="cs"/>
          <w:sz w:val="22"/>
          <w:szCs w:val="22"/>
          <w:lang w:val="en-GB"/>
        </w:rPr>
        <w:t xml:space="preserve">      </w:t>
      </w:r>
      <w:proofErr w:type="spellStart"/>
      <w:r>
        <w:rPr>
          <w:rFonts w:ascii="Times-Roman" w:hAnsi="Times-Roman" w:hint="cs"/>
          <w:sz w:val="22"/>
          <w:szCs w:val="22"/>
        </w:rPr>
        <w:t>LaVerdi</w:t>
      </w:r>
      <w:proofErr w:type="spellEnd"/>
      <w:r>
        <w:rPr>
          <w:rFonts w:ascii="Times-Roman" w:hAnsi="Times-Roman" w:hint="cs"/>
          <w:sz w:val="22"/>
          <w:szCs w:val="22"/>
        </w:rPr>
        <w:t xml:space="preserve"> </w:t>
      </w:r>
    </w:p>
    <w:p w:rsidR="00A50802" w:rsidRDefault="00A50802" w:rsidP="00A50802">
      <w:pPr>
        <w:ind w:left="360"/>
        <w:rPr>
          <w:rFonts w:ascii="Times-Roman" w:hAnsi="Times-Roman" w:hint="cs"/>
          <w:sz w:val="22"/>
          <w:szCs w:val="22"/>
        </w:rPr>
      </w:pPr>
      <w:r>
        <w:rPr>
          <w:rFonts w:ascii="Times-Roman" w:hAnsi="Times-Roman" w:hint="cs"/>
          <w:sz w:val="22"/>
          <w:szCs w:val="22"/>
        </w:rPr>
        <w:t xml:space="preserve">      Boris </w:t>
      </w:r>
      <w:proofErr w:type="spellStart"/>
      <w:r>
        <w:rPr>
          <w:rFonts w:ascii="Times-Roman" w:hAnsi="Times-Roman" w:hint="cs"/>
          <w:sz w:val="22"/>
          <w:szCs w:val="22"/>
        </w:rPr>
        <w:t>Petrushanski</w:t>
      </w:r>
      <w:proofErr w:type="spellEnd"/>
      <w:r>
        <w:rPr>
          <w:rFonts w:ascii="Times-Roman" w:hAnsi="Times-Roman" w:hint="cs"/>
          <w:sz w:val="22"/>
          <w:szCs w:val="22"/>
        </w:rPr>
        <w:t xml:space="preserve">, Pianoforte </w:t>
      </w:r>
    </w:p>
    <w:p w:rsidR="00A50802" w:rsidRDefault="00A50802" w:rsidP="00A50802">
      <w:pPr>
        <w:ind w:left="360"/>
        <w:rPr>
          <w:rFonts w:ascii="Times-Roman" w:hAnsi="Times-Roman" w:hint="cs"/>
          <w:sz w:val="22"/>
          <w:szCs w:val="22"/>
        </w:rPr>
      </w:pPr>
      <w:r>
        <w:rPr>
          <w:rFonts w:ascii="Times-Roman" w:hAnsi="Times-Roman" w:hint="cs"/>
          <w:sz w:val="22"/>
          <w:szCs w:val="22"/>
        </w:rPr>
        <w:t xml:space="preserve">      Giuseppe Grazioli, Direttore</w:t>
      </w:r>
    </w:p>
    <w:p w:rsidR="00A50802" w:rsidRDefault="00A50802" w:rsidP="00A50802">
      <w:pPr>
        <w:ind w:left="360"/>
        <w:rPr>
          <w:rFonts w:ascii="Times-Roman" w:hAnsi="Times-Roman" w:hint="cs"/>
          <w:sz w:val="22"/>
          <w:szCs w:val="22"/>
        </w:rPr>
      </w:pPr>
    </w:p>
    <w:p w:rsidR="00A50802" w:rsidRDefault="00A50802" w:rsidP="00A50802">
      <w:pPr>
        <w:numPr>
          <w:ilvl w:val="0"/>
          <w:numId w:val="2"/>
        </w:numPr>
        <w:rPr>
          <w:rFonts w:ascii="Times-Roman" w:hAnsi="Times-Roman" w:hint="cs"/>
          <w:sz w:val="22"/>
          <w:szCs w:val="22"/>
        </w:rPr>
      </w:pPr>
      <w:r>
        <w:rPr>
          <w:rFonts w:ascii="Times-Roman" w:hAnsi="Times-Roman" w:hint="cs"/>
          <w:sz w:val="22"/>
          <w:szCs w:val="22"/>
        </w:rPr>
        <w:t>AUDITORIUM CAMERA DI COMMERCIO</w:t>
      </w:r>
    </w:p>
    <w:p w:rsidR="00A50802" w:rsidRDefault="00A50802" w:rsidP="00A50802">
      <w:pPr>
        <w:ind w:left="720"/>
        <w:rPr>
          <w:rFonts w:ascii="Times-Roman" w:hAnsi="Times-Roman" w:hint="cs"/>
          <w:sz w:val="22"/>
          <w:szCs w:val="22"/>
        </w:rPr>
      </w:pPr>
      <w:r>
        <w:rPr>
          <w:rFonts w:ascii="Times-Roman" w:hAnsi="Times-Roman" w:hint="cs"/>
          <w:sz w:val="22"/>
          <w:szCs w:val="22"/>
        </w:rPr>
        <w:t>Martedì 9 Aprile 2013</w:t>
      </w:r>
    </w:p>
    <w:p w:rsidR="00A50802" w:rsidRDefault="00A50802" w:rsidP="00A50802">
      <w:pPr>
        <w:ind w:left="720"/>
        <w:rPr>
          <w:rFonts w:ascii="Times-Roman" w:hAnsi="Times-Roman" w:hint="cs"/>
          <w:sz w:val="22"/>
          <w:szCs w:val="22"/>
        </w:rPr>
      </w:pPr>
      <w:r>
        <w:rPr>
          <w:rFonts w:ascii="Times-Roman" w:hAnsi="Times-Roman" w:hint="cs"/>
          <w:sz w:val="22"/>
          <w:szCs w:val="22"/>
        </w:rPr>
        <w:t>Franz Joseph Haydn: Quartetto in re minore op.76 n.2 ‘Delle Quinte’</w:t>
      </w:r>
    </w:p>
    <w:p w:rsidR="00A50802" w:rsidRDefault="00A50802" w:rsidP="00A50802">
      <w:pPr>
        <w:ind w:left="720"/>
        <w:rPr>
          <w:rFonts w:ascii="Times-Roman" w:hAnsi="Times-Roman" w:hint="cs"/>
          <w:sz w:val="22"/>
          <w:szCs w:val="22"/>
          <w:lang w:val="en-GB"/>
        </w:rPr>
      </w:pPr>
      <w:r>
        <w:rPr>
          <w:rFonts w:ascii="Times-Roman" w:hAnsi="Times-Roman" w:hint="cs"/>
          <w:sz w:val="22"/>
          <w:szCs w:val="22"/>
          <w:lang w:val="en-GB"/>
        </w:rPr>
        <w:t xml:space="preserve">Werner Thomas </w:t>
      </w:r>
      <w:proofErr w:type="spellStart"/>
      <w:r>
        <w:rPr>
          <w:rFonts w:ascii="Times-Roman" w:hAnsi="Times-Roman" w:hint="cs"/>
          <w:sz w:val="22"/>
          <w:szCs w:val="22"/>
          <w:lang w:val="en-GB"/>
        </w:rPr>
        <w:t>Mifune</w:t>
      </w:r>
      <w:proofErr w:type="spellEnd"/>
      <w:r>
        <w:rPr>
          <w:rFonts w:ascii="Times-Roman" w:hAnsi="Times-Roman" w:hint="cs"/>
          <w:sz w:val="22"/>
          <w:szCs w:val="22"/>
          <w:lang w:val="en-GB"/>
        </w:rPr>
        <w:t xml:space="preserve">: F.J. Haydn’s </w:t>
      </w:r>
      <w:proofErr w:type="spellStart"/>
      <w:r>
        <w:rPr>
          <w:rFonts w:ascii="Times-Roman" w:hAnsi="Times-Roman" w:hint="cs"/>
          <w:sz w:val="22"/>
          <w:szCs w:val="22"/>
          <w:lang w:val="en-GB"/>
        </w:rPr>
        <w:t>Sudamerikanische</w:t>
      </w:r>
      <w:proofErr w:type="spellEnd"/>
      <w:r>
        <w:rPr>
          <w:rFonts w:ascii="Times-Roman" w:hAnsi="Times-Roman" w:hint="cs"/>
          <w:sz w:val="22"/>
          <w:szCs w:val="22"/>
          <w:lang w:val="en-GB"/>
        </w:rPr>
        <w:t xml:space="preserve"> </w:t>
      </w:r>
      <w:proofErr w:type="spellStart"/>
      <w:r>
        <w:rPr>
          <w:rFonts w:ascii="Times-Roman" w:hAnsi="Times-Roman" w:hint="cs"/>
          <w:sz w:val="22"/>
          <w:szCs w:val="22"/>
          <w:lang w:val="en-GB"/>
        </w:rPr>
        <w:t>Saitensprunge</w:t>
      </w:r>
      <w:proofErr w:type="spellEnd"/>
    </w:p>
    <w:p w:rsidR="00A50802" w:rsidRDefault="00A50802" w:rsidP="00A50802">
      <w:pPr>
        <w:ind w:left="720"/>
        <w:rPr>
          <w:rFonts w:ascii="Times-Roman" w:hAnsi="Times-Roman" w:hint="cs"/>
          <w:sz w:val="22"/>
          <w:szCs w:val="22"/>
          <w:lang w:val="en-GB"/>
        </w:rPr>
      </w:pPr>
      <w:r>
        <w:rPr>
          <w:rFonts w:ascii="Times-Roman" w:hAnsi="Times-Roman" w:hint="cs"/>
          <w:sz w:val="22"/>
          <w:szCs w:val="22"/>
          <w:lang w:val="en-GB"/>
        </w:rPr>
        <w:t>Scott Joplin: ‘The Entertainer’ – ‘The Easy Winner’ – ‘Bohemian Rag’</w:t>
      </w:r>
    </w:p>
    <w:p w:rsidR="00A50802" w:rsidRDefault="00A50802" w:rsidP="00A50802">
      <w:pPr>
        <w:ind w:left="720"/>
        <w:rPr>
          <w:rFonts w:ascii="Times-Roman" w:hAnsi="Times-Roman" w:hint="cs"/>
          <w:sz w:val="22"/>
          <w:szCs w:val="22"/>
        </w:rPr>
      </w:pPr>
      <w:proofErr w:type="spellStart"/>
      <w:r>
        <w:rPr>
          <w:rFonts w:ascii="Times-Roman" w:hAnsi="Times-Roman" w:hint="cs"/>
          <w:sz w:val="22"/>
          <w:szCs w:val="22"/>
        </w:rPr>
        <w:t>Astor</w:t>
      </w:r>
      <w:proofErr w:type="spellEnd"/>
      <w:r>
        <w:rPr>
          <w:rFonts w:ascii="Times-Roman" w:hAnsi="Times-Roman" w:hint="cs"/>
          <w:sz w:val="22"/>
          <w:szCs w:val="22"/>
        </w:rPr>
        <w:t xml:space="preserve"> Piazzola: ‘</w:t>
      </w:r>
      <w:proofErr w:type="spellStart"/>
      <w:r>
        <w:rPr>
          <w:rFonts w:ascii="Times-Roman" w:hAnsi="Times-Roman" w:hint="cs"/>
          <w:sz w:val="22"/>
          <w:szCs w:val="22"/>
        </w:rPr>
        <w:t>Oblivion</w:t>
      </w:r>
      <w:proofErr w:type="spellEnd"/>
      <w:r>
        <w:rPr>
          <w:rFonts w:ascii="Times-Roman" w:hAnsi="Times-Roman" w:hint="cs"/>
          <w:sz w:val="22"/>
          <w:szCs w:val="22"/>
        </w:rPr>
        <w:t>’ - ‘</w:t>
      </w:r>
      <w:proofErr w:type="spellStart"/>
      <w:r>
        <w:rPr>
          <w:rFonts w:ascii="Times-Roman" w:hAnsi="Times-Roman" w:hint="cs"/>
          <w:sz w:val="22"/>
          <w:szCs w:val="22"/>
        </w:rPr>
        <w:t>Esqualo</w:t>
      </w:r>
      <w:proofErr w:type="spellEnd"/>
      <w:r>
        <w:rPr>
          <w:rFonts w:ascii="Times-Roman" w:hAnsi="Times-Roman" w:hint="cs"/>
          <w:sz w:val="22"/>
          <w:szCs w:val="22"/>
        </w:rPr>
        <w:t xml:space="preserve">’ – ‘Adios </w:t>
      </w:r>
      <w:proofErr w:type="spellStart"/>
      <w:r>
        <w:rPr>
          <w:rFonts w:ascii="Times-Roman" w:hAnsi="Times-Roman" w:hint="cs"/>
          <w:sz w:val="22"/>
          <w:szCs w:val="22"/>
        </w:rPr>
        <w:t>Nonino</w:t>
      </w:r>
      <w:proofErr w:type="spellEnd"/>
      <w:r>
        <w:rPr>
          <w:rFonts w:ascii="Times-Roman" w:hAnsi="Times-Roman" w:hint="cs"/>
          <w:sz w:val="22"/>
          <w:szCs w:val="22"/>
        </w:rPr>
        <w:t>’</w:t>
      </w:r>
    </w:p>
    <w:p w:rsidR="00A50802" w:rsidRDefault="00A50802" w:rsidP="00A50802">
      <w:pPr>
        <w:ind w:left="720"/>
        <w:rPr>
          <w:rFonts w:ascii="Times-Roman" w:hAnsi="Times-Roman" w:hint="cs"/>
          <w:sz w:val="22"/>
          <w:szCs w:val="22"/>
          <w:lang w:val="en-GB"/>
        </w:rPr>
      </w:pPr>
      <w:r>
        <w:rPr>
          <w:rFonts w:ascii="Times-Roman" w:hAnsi="Times-Roman" w:hint="cs"/>
          <w:sz w:val="22"/>
          <w:szCs w:val="22"/>
          <w:lang w:val="en-GB"/>
        </w:rPr>
        <w:t>Beatles: ‘And I Love Her’ - ‘A Hard Day’s Night’ – ‘When I’m Sixty Four’</w:t>
      </w:r>
    </w:p>
    <w:p w:rsidR="00A50802" w:rsidRDefault="00A50802" w:rsidP="00A50802">
      <w:pPr>
        <w:ind w:left="720"/>
        <w:rPr>
          <w:rFonts w:ascii="Times-Roman" w:hAnsi="Times-Roman" w:hint="cs"/>
          <w:sz w:val="22"/>
          <w:szCs w:val="22"/>
        </w:rPr>
      </w:pPr>
      <w:r>
        <w:rPr>
          <w:rFonts w:ascii="Times-Roman" w:hAnsi="Times-Roman" w:hint="cs"/>
          <w:sz w:val="22"/>
          <w:szCs w:val="22"/>
        </w:rPr>
        <w:t>Jimi Hendrix: ‘</w:t>
      </w:r>
      <w:proofErr w:type="spellStart"/>
      <w:r>
        <w:rPr>
          <w:rFonts w:ascii="Times-Roman" w:hAnsi="Times-Roman" w:hint="cs"/>
          <w:sz w:val="22"/>
          <w:szCs w:val="22"/>
        </w:rPr>
        <w:t>Fire</w:t>
      </w:r>
      <w:proofErr w:type="spellEnd"/>
      <w:r>
        <w:rPr>
          <w:rFonts w:ascii="Times-Roman" w:hAnsi="Times-Roman" w:hint="cs"/>
          <w:sz w:val="22"/>
          <w:szCs w:val="22"/>
        </w:rPr>
        <w:t>’ – ‘</w:t>
      </w:r>
      <w:proofErr w:type="spellStart"/>
      <w:r>
        <w:rPr>
          <w:rFonts w:ascii="Times-Roman" w:hAnsi="Times-Roman" w:hint="cs"/>
          <w:sz w:val="22"/>
          <w:szCs w:val="22"/>
        </w:rPr>
        <w:t>Foxy</w:t>
      </w:r>
      <w:proofErr w:type="spellEnd"/>
      <w:r>
        <w:rPr>
          <w:rFonts w:ascii="Times-Roman" w:hAnsi="Times-Roman" w:hint="cs"/>
          <w:sz w:val="22"/>
          <w:szCs w:val="22"/>
        </w:rPr>
        <w:t xml:space="preserve"> Lady’</w:t>
      </w:r>
    </w:p>
    <w:p w:rsidR="00A50802" w:rsidRDefault="00A50802" w:rsidP="00A50802">
      <w:pPr>
        <w:ind w:left="720"/>
        <w:rPr>
          <w:rFonts w:ascii="Times-Roman" w:hAnsi="Times-Roman" w:hint="cs"/>
          <w:sz w:val="22"/>
          <w:szCs w:val="22"/>
        </w:rPr>
      </w:pPr>
      <w:r>
        <w:rPr>
          <w:rFonts w:ascii="Times-Roman" w:hAnsi="Times-Roman" w:hint="cs"/>
          <w:sz w:val="22"/>
          <w:szCs w:val="22"/>
        </w:rPr>
        <w:t>Luca Santaniello, Violino</w:t>
      </w:r>
    </w:p>
    <w:p w:rsidR="00A50802" w:rsidRDefault="00A50802" w:rsidP="00A50802">
      <w:pPr>
        <w:ind w:left="720"/>
        <w:rPr>
          <w:rFonts w:ascii="Times-Roman" w:hAnsi="Times-Roman" w:hint="cs"/>
          <w:sz w:val="22"/>
          <w:szCs w:val="22"/>
        </w:rPr>
      </w:pPr>
      <w:r>
        <w:rPr>
          <w:rFonts w:ascii="Times-Roman" w:hAnsi="Times-Roman" w:hint="cs"/>
          <w:sz w:val="22"/>
          <w:szCs w:val="22"/>
        </w:rPr>
        <w:t>Lycia Viganò, Violino</w:t>
      </w:r>
    </w:p>
    <w:p w:rsidR="00A50802" w:rsidRDefault="00A50802" w:rsidP="00A50802">
      <w:pPr>
        <w:ind w:left="720"/>
        <w:rPr>
          <w:rFonts w:ascii="Times-Roman" w:hAnsi="Times-Roman" w:hint="cs"/>
          <w:sz w:val="22"/>
          <w:szCs w:val="22"/>
        </w:rPr>
      </w:pPr>
      <w:r>
        <w:rPr>
          <w:rFonts w:ascii="Times-Roman" w:hAnsi="Times-Roman" w:hint="cs"/>
          <w:sz w:val="22"/>
          <w:szCs w:val="22"/>
        </w:rPr>
        <w:t>Gabriele Mugnai, Viola</w:t>
      </w:r>
    </w:p>
    <w:p w:rsidR="00A50802" w:rsidRDefault="00A50802" w:rsidP="00A50802">
      <w:pPr>
        <w:ind w:left="720"/>
        <w:rPr>
          <w:rFonts w:ascii="Times-Roman" w:hAnsi="Times-Roman" w:hint="cs"/>
          <w:sz w:val="22"/>
          <w:szCs w:val="22"/>
        </w:rPr>
      </w:pPr>
      <w:r>
        <w:rPr>
          <w:rFonts w:ascii="Times-Roman" w:hAnsi="Times-Roman" w:hint="cs"/>
          <w:sz w:val="22"/>
          <w:szCs w:val="22"/>
        </w:rPr>
        <w:t xml:space="preserve">Mario </w:t>
      </w:r>
      <w:proofErr w:type="spellStart"/>
      <w:r>
        <w:rPr>
          <w:rFonts w:ascii="Times-Roman" w:hAnsi="Times-Roman" w:hint="cs"/>
          <w:sz w:val="22"/>
          <w:szCs w:val="22"/>
        </w:rPr>
        <w:t>Shirai</w:t>
      </w:r>
      <w:proofErr w:type="spellEnd"/>
      <w:r>
        <w:rPr>
          <w:rFonts w:ascii="Times-Roman" w:hAnsi="Times-Roman" w:hint="cs"/>
          <w:sz w:val="22"/>
          <w:szCs w:val="22"/>
        </w:rPr>
        <w:t xml:space="preserve"> </w:t>
      </w:r>
      <w:proofErr w:type="spellStart"/>
      <w:r>
        <w:rPr>
          <w:rFonts w:ascii="Times-Roman" w:hAnsi="Times-Roman" w:hint="cs"/>
          <w:sz w:val="22"/>
          <w:szCs w:val="22"/>
        </w:rPr>
        <w:t>Grigolato</w:t>
      </w:r>
      <w:proofErr w:type="spellEnd"/>
      <w:r>
        <w:rPr>
          <w:rFonts w:ascii="Times-Roman" w:hAnsi="Times-Roman" w:hint="cs"/>
          <w:sz w:val="22"/>
          <w:szCs w:val="22"/>
        </w:rPr>
        <w:t>, Violoncello</w:t>
      </w:r>
    </w:p>
    <w:p w:rsidR="00A50802" w:rsidRDefault="00A50802" w:rsidP="00A50802">
      <w:pPr>
        <w:ind w:left="720"/>
        <w:rPr>
          <w:rFonts w:hint="cs"/>
          <w:sz w:val="22"/>
          <w:szCs w:val="22"/>
        </w:rPr>
      </w:pPr>
    </w:p>
    <w:p w:rsidR="00A50802" w:rsidRDefault="00A50802" w:rsidP="00A50802">
      <w:pPr>
        <w:rPr>
          <w:sz w:val="22"/>
          <w:szCs w:val="22"/>
        </w:rPr>
      </w:pPr>
    </w:p>
    <w:p w:rsidR="00476A1D" w:rsidRDefault="00A50802"/>
    <w:sectPr w:rsidR="00476A1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3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F0431B"/>
    <w:multiLevelType w:val="hybridMultilevel"/>
    <w:tmpl w:val="7728A36C"/>
    <w:lvl w:ilvl="0" w:tplc="0011041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1904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1B04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F04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1B04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0F04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1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1B041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BC7D0A"/>
    <w:multiLevelType w:val="hybridMultilevel"/>
    <w:tmpl w:val="E028055A"/>
    <w:lvl w:ilvl="0" w:tplc="0011041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1904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1B04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F04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1B04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0F04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1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1B041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980"/>
    <w:rsid w:val="00443D6C"/>
    <w:rsid w:val="00822980"/>
    <w:rsid w:val="00830A94"/>
    <w:rsid w:val="00A50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08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08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0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2310</Characters>
  <Application>Microsoft Office Word</Application>
  <DocSecurity>0</DocSecurity>
  <Lines>19</Lines>
  <Paragraphs>5</Paragraphs>
  <ScaleCrop>false</ScaleCrop>
  <Company/>
  <LinksUpToDate>false</LinksUpToDate>
  <CharactersWithSpaces>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 D'Agnese</dc:creator>
  <cp:keywords/>
  <dc:description/>
  <cp:lastModifiedBy>Edi D'Agnese</cp:lastModifiedBy>
  <cp:revision>2</cp:revision>
  <dcterms:created xsi:type="dcterms:W3CDTF">2012-09-24T12:47:00Z</dcterms:created>
  <dcterms:modified xsi:type="dcterms:W3CDTF">2012-09-24T12:47:00Z</dcterms:modified>
</cp:coreProperties>
</file>