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1BE3" w:rsidRPr="00A31BE3" w:rsidRDefault="00A31BE3" w:rsidP="00A31BE3">
      <w:pPr>
        <w:tabs>
          <w:tab w:val="center" w:pos="4819"/>
          <w:tab w:val="center" w:pos="5102"/>
          <w:tab w:val="left" w:pos="6525"/>
          <w:tab w:val="right" w:pos="9638"/>
        </w:tabs>
        <w:spacing w:line="240" w:lineRule="auto"/>
        <w:rPr>
          <w:rFonts w:ascii="Times New Roman" w:hAnsi="Times New Roman"/>
          <w:sz w:val="24"/>
          <w:szCs w:val="24"/>
          <w:lang w:eastAsia="it-IT"/>
        </w:rPr>
      </w:pPr>
      <w:bookmarkStart w:id="0" w:name="_GoBack"/>
      <w:bookmarkEnd w:id="0"/>
    </w:p>
    <w:p w:rsidR="00A31BE3" w:rsidRPr="00A31BE3" w:rsidRDefault="00A31BE3" w:rsidP="00A31BE3">
      <w:pPr>
        <w:pBdr>
          <w:top w:val="single" w:sz="4" w:space="1" w:color="auto"/>
          <w:left w:val="single" w:sz="4" w:space="4" w:color="auto"/>
          <w:bottom w:val="single" w:sz="4" w:space="1" w:color="auto"/>
          <w:right w:val="single" w:sz="4" w:space="4" w:color="auto"/>
        </w:pBdr>
        <w:autoSpaceDE w:val="0"/>
        <w:autoSpaceDN w:val="0"/>
        <w:adjustRightInd w:val="0"/>
        <w:spacing w:line="240" w:lineRule="auto"/>
        <w:jc w:val="center"/>
        <w:rPr>
          <w:rFonts w:ascii="Tahoma" w:hAnsi="Tahoma" w:cs="Tahoma"/>
          <w:b/>
          <w:bCs/>
          <w:color w:val="000000"/>
          <w:sz w:val="28"/>
          <w:szCs w:val="28"/>
          <w:lang w:eastAsia="it-IT"/>
        </w:rPr>
      </w:pPr>
      <w:r w:rsidRPr="00A31BE3">
        <w:rPr>
          <w:rFonts w:ascii="Tahoma" w:hAnsi="Tahoma" w:cs="Tahoma"/>
          <w:b/>
          <w:bCs/>
          <w:color w:val="000000"/>
          <w:sz w:val="28"/>
          <w:szCs w:val="28"/>
          <w:lang w:eastAsia="it-IT"/>
        </w:rPr>
        <w:t xml:space="preserve">PROCEDURA DI SPONSORIZZAZIONE </w:t>
      </w:r>
    </w:p>
    <w:p w:rsidR="00A31BE3" w:rsidRPr="00A31BE3" w:rsidRDefault="00A31BE3" w:rsidP="00A31BE3">
      <w:pPr>
        <w:pBdr>
          <w:top w:val="single" w:sz="4" w:space="1" w:color="auto"/>
          <w:left w:val="single" w:sz="4" w:space="4" w:color="auto"/>
          <w:bottom w:val="single" w:sz="4" w:space="1" w:color="auto"/>
          <w:right w:val="single" w:sz="4" w:space="4" w:color="auto"/>
        </w:pBdr>
        <w:autoSpaceDE w:val="0"/>
        <w:autoSpaceDN w:val="0"/>
        <w:adjustRightInd w:val="0"/>
        <w:spacing w:line="240" w:lineRule="auto"/>
        <w:jc w:val="center"/>
        <w:rPr>
          <w:rFonts w:ascii="Tahoma" w:hAnsi="Tahoma" w:cs="Tahoma"/>
          <w:b/>
          <w:bCs/>
          <w:color w:val="000000"/>
          <w:sz w:val="28"/>
          <w:szCs w:val="28"/>
          <w:lang w:eastAsia="it-IT"/>
        </w:rPr>
      </w:pPr>
      <w:r w:rsidRPr="00A31BE3">
        <w:rPr>
          <w:rFonts w:ascii="Tahoma" w:hAnsi="Tahoma" w:cs="Tahoma"/>
          <w:b/>
          <w:bCs/>
          <w:color w:val="000000"/>
          <w:sz w:val="28"/>
          <w:szCs w:val="28"/>
          <w:lang w:eastAsia="it-IT"/>
        </w:rPr>
        <w:t xml:space="preserve">PER LA MANUTENZIONE ORDINARIA DI AREE A VERDE PUBBLICO </w:t>
      </w:r>
    </w:p>
    <w:p w:rsidR="00A31BE3" w:rsidRPr="00A31BE3" w:rsidRDefault="00A31BE3" w:rsidP="00A31BE3">
      <w:pPr>
        <w:pBdr>
          <w:top w:val="single" w:sz="4" w:space="1" w:color="auto"/>
          <w:left w:val="single" w:sz="4" w:space="4" w:color="auto"/>
          <w:bottom w:val="single" w:sz="4" w:space="1" w:color="auto"/>
          <w:right w:val="single" w:sz="4" w:space="4" w:color="auto"/>
        </w:pBdr>
        <w:autoSpaceDE w:val="0"/>
        <w:autoSpaceDN w:val="0"/>
        <w:adjustRightInd w:val="0"/>
        <w:spacing w:line="240" w:lineRule="auto"/>
        <w:jc w:val="center"/>
        <w:rPr>
          <w:rFonts w:ascii="Times New Roman" w:hAnsi="Times New Roman"/>
          <w:b/>
          <w:bCs/>
          <w:color w:val="000000"/>
          <w:sz w:val="28"/>
          <w:szCs w:val="28"/>
          <w:lang w:eastAsia="it-IT"/>
        </w:rPr>
      </w:pPr>
      <w:r w:rsidRPr="00A31BE3">
        <w:rPr>
          <w:rFonts w:ascii="Tahoma" w:hAnsi="Tahoma" w:cs="Tahoma"/>
          <w:b/>
          <w:bCs/>
          <w:color w:val="000000"/>
          <w:sz w:val="28"/>
          <w:szCs w:val="28"/>
          <w:lang w:eastAsia="it-IT"/>
        </w:rPr>
        <w:t>CON PUBBLICIZZAZIONE DELL'INTERVENTO</w:t>
      </w:r>
      <w:r w:rsidRPr="00A31BE3">
        <w:rPr>
          <w:rFonts w:ascii="Times New Roman" w:hAnsi="Times New Roman"/>
          <w:b/>
          <w:bCs/>
          <w:color w:val="000000"/>
          <w:sz w:val="28"/>
          <w:szCs w:val="28"/>
          <w:lang w:eastAsia="it-IT"/>
        </w:rPr>
        <w:t xml:space="preserve"> </w:t>
      </w:r>
    </w:p>
    <w:p w:rsidR="00A31BE3" w:rsidRPr="00A31BE3" w:rsidRDefault="00A31BE3" w:rsidP="00A31BE3">
      <w:pPr>
        <w:autoSpaceDE w:val="0"/>
        <w:autoSpaceDN w:val="0"/>
        <w:adjustRightInd w:val="0"/>
        <w:spacing w:line="240" w:lineRule="auto"/>
        <w:jc w:val="both"/>
        <w:rPr>
          <w:rFonts w:ascii="Tahoma" w:hAnsi="Tahoma" w:cs="Tahoma"/>
          <w:b/>
          <w:bCs/>
          <w:color w:val="000000"/>
          <w:lang w:eastAsia="it-IT"/>
        </w:rPr>
      </w:pPr>
    </w:p>
    <w:p w:rsidR="00A31BE3" w:rsidRPr="00A31BE3" w:rsidRDefault="00A31BE3" w:rsidP="00A31BE3">
      <w:pPr>
        <w:spacing w:line="240" w:lineRule="auto"/>
        <w:rPr>
          <w:rFonts w:ascii="Arial" w:hAnsi="Arial"/>
          <w:sz w:val="24"/>
          <w:szCs w:val="24"/>
          <w:lang w:eastAsia="it-IT"/>
        </w:rPr>
      </w:pPr>
    </w:p>
    <w:p w:rsidR="00A31BE3" w:rsidRPr="00A31BE3" w:rsidRDefault="00A31BE3" w:rsidP="00A31BE3">
      <w:pPr>
        <w:spacing w:line="240" w:lineRule="auto"/>
        <w:jc w:val="right"/>
        <w:rPr>
          <w:rFonts w:ascii="Tahoma" w:hAnsi="Tahoma" w:cs="Tahoma"/>
          <w:b/>
          <w:bCs/>
          <w:color w:val="000000"/>
          <w:sz w:val="24"/>
          <w:szCs w:val="24"/>
          <w:lang w:eastAsia="it-IT"/>
        </w:rPr>
      </w:pPr>
      <w:r w:rsidRPr="00A31BE3">
        <w:rPr>
          <w:rFonts w:ascii="Tahoma" w:hAnsi="Tahoma" w:cs="Tahoma"/>
          <w:b/>
          <w:bCs/>
          <w:color w:val="000000"/>
          <w:sz w:val="24"/>
          <w:szCs w:val="24"/>
          <w:lang w:eastAsia="it-IT"/>
        </w:rPr>
        <w:t>Allegato A</w:t>
      </w:r>
    </w:p>
    <w:p w:rsidR="00A31BE3" w:rsidRPr="00A31BE3" w:rsidRDefault="00A31BE3" w:rsidP="00A31BE3">
      <w:pPr>
        <w:spacing w:line="240" w:lineRule="auto"/>
        <w:jc w:val="both"/>
        <w:rPr>
          <w:rFonts w:ascii="Tahoma" w:hAnsi="Tahoma" w:cs="Tahoma"/>
          <w:sz w:val="24"/>
          <w:szCs w:val="24"/>
          <w:lang w:eastAsia="it-IT"/>
        </w:rPr>
      </w:pPr>
    </w:p>
    <w:p w:rsidR="00A31BE3" w:rsidRPr="00A31BE3" w:rsidRDefault="00A31BE3" w:rsidP="00A31BE3">
      <w:pPr>
        <w:spacing w:line="240" w:lineRule="auto"/>
        <w:jc w:val="center"/>
        <w:rPr>
          <w:rFonts w:ascii="Tahoma" w:hAnsi="Tahoma" w:cs="Tahoma"/>
          <w:b/>
          <w:bCs/>
          <w:color w:val="000000"/>
          <w:sz w:val="24"/>
          <w:szCs w:val="24"/>
          <w:lang w:eastAsia="it-IT"/>
        </w:rPr>
      </w:pPr>
      <w:r w:rsidRPr="00A31BE3">
        <w:rPr>
          <w:rFonts w:ascii="Tahoma" w:hAnsi="Tahoma" w:cs="Tahoma"/>
          <w:b/>
          <w:bCs/>
          <w:color w:val="000000"/>
          <w:sz w:val="24"/>
          <w:szCs w:val="24"/>
          <w:lang w:eastAsia="it-IT"/>
        </w:rPr>
        <w:t>MODELLO DOMANDA  DI AMMISSIONE</w:t>
      </w:r>
    </w:p>
    <w:p w:rsidR="00A31BE3" w:rsidRPr="00A31BE3" w:rsidRDefault="00A31BE3" w:rsidP="00A31BE3">
      <w:pPr>
        <w:spacing w:line="240" w:lineRule="auto"/>
        <w:jc w:val="center"/>
        <w:rPr>
          <w:rFonts w:ascii="Tahoma" w:hAnsi="Tahoma" w:cs="Tahoma"/>
          <w:b/>
          <w:bCs/>
          <w:color w:val="000000"/>
          <w:sz w:val="24"/>
          <w:szCs w:val="24"/>
          <w:lang w:eastAsia="it-IT"/>
        </w:rPr>
      </w:pPr>
      <w:r w:rsidRPr="00A31BE3">
        <w:rPr>
          <w:rFonts w:ascii="Tahoma" w:hAnsi="Tahoma" w:cs="Tahoma"/>
          <w:b/>
          <w:bCs/>
          <w:color w:val="000000"/>
          <w:sz w:val="24"/>
          <w:szCs w:val="24"/>
          <w:lang w:eastAsia="it-IT"/>
        </w:rPr>
        <w:t>con autocertificazione del possesso dei requisiti</w:t>
      </w:r>
    </w:p>
    <w:p w:rsidR="00A31BE3" w:rsidRPr="00A31BE3" w:rsidRDefault="00A31BE3" w:rsidP="00A31BE3">
      <w:pPr>
        <w:spacing w:line="240" w:lineRule="auto"/>
        <w:jc w:val="both"/>
        <w:rPr>
          <w:rFonts w:ascii="Tahoma" w:hAnsi="Tahoma" w:cs="Tahoma"/>
          <w:sz w:val="24"/>
          <w:szCs w:val="24"/>
          <w:lang w:eastAsia="it-IT"/>
        </w:rPr>
      </w:pPr>
    </w:p>
    <w:p w:rsidR="00A31BE3" w:rsidRPr="00A31BE3" w:rsidRDefault="00A31BE3" w:rsidP="00A31BE3">
      <w:pPr>
        <w:spacing w:line="240" w:lineRule="auto"/>
        <w:jc w:val="both"/>
        <w:rPr>
          <w:rFonts w:ascii="Tahoma" w:hAnsi="Tahoma" w:cs="Tahoma"/>
          <w:sz w:val="24"/>
          <w:szCs w:val="24"/>
          <w:lang w:eastAsia="it-IT"/>
        </w:rPr>
      </w:pPr>
    </w:p>
    <w:p w:rsidR="00A31BE3" w:rsidRPr="00A31BE3" w:rsidRDefault="00A31BE3" w:rsidP="00A31BE3">
      <w:pPr>
        <w:spacing w:line="240" w:lineRule="auto"/>
        <w:jc w:val="both"/>
        <w:rPr>
          <w:rFonts w:ascii="Tahoma" w:hAnsi="Tahoma" w:cs="Tahoma"/>
          <w:sz w:val="24"/>
          <w:szCs w:val="24"/>
          <w:lang w:eastAsia="it-IT"/>
        </w:rPr>
      </w:pPr>
      <w:r w:rsidRPr="00A31BE3">
        <w:rPr>
          <w:rFonts w:ascii="Tahoma" w:hAnsi="Tahoma" w:cs="Tahoma"/>
          <w:sz w:val="24"/>
          <w:szCs w:val="24"/>
          <w:lang w:eastAsia="it-IT"/>
        </w:rPr>
        <w:tab/>
      </w:r>
      <w:r w:rsidRPr="00A31BE3">
        <w:rPr>
          <w:rFonts w:ascii="Tahoma" w:hAnsi="Tahoma" w:cs="Tahoma"/>
          <w:sz w:val="24"/>
          <w:szCs w:val="24"/>
          <w:lang w:eastAsia="it-IT"/>
        </w:rPr>
        <w:tab/>
      </w:r>
      <w:r w:rsidRPr="00A31BE3">
        <w:rPr>
          <w:rFonts w:ascii="Tahoma" w:hAnsi="Tahoma" w:cs="Tahoma"/>
          <w:sz w:val="24"/>
          <w:szCs w:val="24"/>
          <w:lang w:eastAsia="it-IT"/>
        </w:rPr>
        <w:tab/>
      </w:r>
      <w:r w:rsidRPr="00A31BE3">
        <w:rPr>
          <w:rFonts w:ascii="Tahoma" w:hAnsi="Tahoma" w:cs="Tahoma"/>
          <w:sz w:val="24"/>
          <w:szCs w:val="24"/>
          <w:lang w:eastAsia="it-IT"/>
        </w:rPr>
        <w:tab/>
      </w:r>
      <w:r w:rsidRPr="00A31BE3">
        <w:rPr>
          <w:rFonts w:ascii="Tahoma" w:hAnsi="Tahoma" w:cs="Tahoma"/>
          <w:sz w:val="24"/>
          <w:szCs w:val="24"/>
          <w:lang w:eastAsia="it-IT"/>
        </w:rPr>
        <w:tab/>
      </w:r>
      <w:r w:rsidRPr="00A31BE3">
        <w:rPr>
          <w:rFonts w:ascii="Tahoma" w:hAnsi="Tahoma" w:cs="Tahoma"/>
          <w:sz w:val="24"/>
          <w:szCs w:val="24"/>
          <w:lang w:eastAsia="it-IT"/>
        </w:rPr>
        <w:tab/>
      </w:r>
      <w:r w:rsidRPr="00A31BE3">
        <w:rPr>
          <w:rFonts w:ascii="Tahoma" w:hAnsi="Tahoma" w:cs="Tahoma"/>
          <w:sz w:val="24"/>
          <w:szCs w:val="24"/>
          <w:lang w:eastAsia="it-IT"/>
        </w:rPr>
        <w:tab/>
      </w:r>
      <w:r w:rsidRPr="00A31BE3">
        <w:rPr>
          <w:rFonts w:ascii="Tahoma" w:hAnsi="Tahoma" w:cs="Tahoma"/>
          <w:sz w:val="24"/>
          <w:szCs w:val="24"/>
          <w:lang w:eastAsia="it-IT"/>
        </w:rPr>
        <w:tab/>
      </w:r>
      <w:r w:rsidRPr="00A31BE3">
        <w:rPr>
          <w:rFonts w:ascii="Tahoma" w:hAnsi="Tahoma" w:cs="Tahoma"/>
          <w:sz w:val="24"/>
          <w:szCs w:val="24"/>
          <w:lang w:eastAsia="it-IT"/>
        </w:rPr>
        <w:tab/>
        <w:t>Spettabile Ufficio Protocollo</w:t>
      </w:r>
    </w:p>
    <w:p w:rsidR="00A31BE3" w:rsidRPr="00A31BE3" w:rsidRDefault="00A31BE3" w:rsidP="00A31BE3">
      <w:pPr>
        <w:spacing w:line="240" w:lineRule="auto"/>
        <w:ind w:left="5664" w:firstLine="708"/>
        <w:jc w:val="both"/>
        <w:rPr>
          <w:rFonts w:ascii="Tahoma" w:hAnsi="Tahoma" w:cs="Tahoma"/>
          <w:sz w:val="24"/>
          <w:szCs w:val="24"/>
          <w:lang w:eastAsia="it-IT"/>
        </w:rPr>
      </w:pPr>
      <w:r w:rsidRPr="00A31BE3">
        <w:rPr>
          <w:rFonts w:ascii="Tahoma" w:hAnsi="Tahoma" w:cs="Tahoma"/>
          <w:sz w:val="24"/>
          <w:szCs w:val="24"/>
          <w:lang w:eastAsia="it-IT"/>
        </w:rPr>
        <w:t>del Comune di Lecco</w:t>
      </w:r>
    </w:p>
    <w:p w:rsidR="00A31BE3" w:rsidRPr="00A31BE3" w:rsidRDefault="00A31BE3" w:rsidP="00A31BE3">
      <w:pPr>
        <w:spacing w:line="240" w:lineRule="auto"/>
        <w:ind w:left="5664" w:firstLine="708"/>
        <w:jc w:val="both"/>
        <w:rPr>
          <w:rFonts w:ascii="Tahoma" w:hAnsi="Tahoma" w:cs="Tahoma"/>
          <w:sz w:val="24"/>
          <w:szCs w:val="24"/>
          <w:lang w:eastAsia="it-IT"/>
        </w:rPr>
      </w:pPr>
      <w:r w:rsidRPr="00A31BE3">
        <w:rPr>
          <w:rFonts w:ascii="Tahoma" w:hAnsi="Tahoma" w:cs="Tahoma"/>
          <w:sz w:val="24"/>
          <w:szCs w:val="24"/>
          <w:lang w:eastAsia="it-IT"/>
        </w:rPr>
        <w:t>Piazza Diaz n. 1</w:t>
      </w:r>
    </w:p>
    <w:p w:rsidR="00A31BE3" w:rsidRPr="00A31BE3" w:rsidRDefault="00A31BE3" w:rsidP="00A31BE3">
      <w:pPr>
        <w:spacing w:line="240" w:lineRule="auto"/>
        <w:ind w:left="5664" w:firstLine="708"/>
        <w:jc w:val="both"/>
        <w:rPr>
          <w:rFonts w:ascii="Tahoma" w:hAnsi="Tahoma" w:cs="Tahoma"/>
          <w:sz w:val="24"/>
          <w:szCs w:val="24"/>
          <w:u w:val="single"/>
          <w:lang w:eastAsia="it-IT"/>
        </w:rPr>
      </w:pPr>
      <w:r w:rsidRPr="00A31BE3">
        <w:rPr>
          <w:rFonts w:ascii="Tahoma" w:hAnsi="Tahoma" w:cs="Tahoma"/>
          <w:sz w:val="24"/>
          <w:szCs w:val="24"/>
          <w:lang w:eastAsia="it-IT"/>
        </w:rPr>
        <w:t>23900 LECCO</w:t>
      </w:r>
    </w:p>
    <w:p w:rsidR="00A31BE3" w:rsidRPr="00A31BE3" w:rsidRDefault="00A31BE3" w:rsidP="00A31BE3">
      <w:pPr>
        <w:spacing w:line="240" w:lineRule="auto"/>
        <w:ind w:left="5664" w:firstLine="708"/>
        <w:jc w:val="both"/>
        <w:rPr>
          <w:rFonts w:ascii="Tahoma" w:hAnsi="Tahoma" w:cs="Tahoma"/>
          <w:sz w:val="24"/>
          <w:szCs w:val="24"/>
          <w:lang w:eastAsia="it-IT"/>
        </w:rPr>
      </w:pPr>
    </w:p>
    <w:p w:rsidR="00A31BE3" w:rsidRPr="00A31BE3" w:rsidRDefault="00A31BE3" w:rsidP="00A31BE3">
      <w:pPr>
        <w:spacing w:line="240" w:lineRule="auto"/>
        <w:jc w:val="both"/>
        <w:rPr>
          <w:rFonts w:ascii="Tahoma" w:hAnsi="Tahoma" w:cs="Tahoma"/>
          <w:sz w:val="24"/>
          <w:szCs w:val="24"/>
          <w:lang w:eastAsia="it-IT"/>
        </w:rPr>
      </w:pPr>
    </w:p>
    <w:p w:rsidR="00A31BE3" w:rsidRPr="00A31BE3" w:rsidRDefault="00A31BE3" w:rsidP="00A31BE3">
      <w:pPr>
        <w:spacing w:line="240" w:lineRule="auto"/>
        <w:jc w:val="both"/>
        <w:rPr>
          <w:rFonts w:ascii="Tahoma" w:hAnsi="Tahoma" w:cs="Tahoma"/>
          <w:b/>
          <w:sz w:val="24"/>
          <w:szCs w:val="24"/>
          <w:lang w:eastAsia="it-IT"/>
        </w:rPr>
      </w:pPr>
      <w:r w:rsidRPr="00A31BE3">
        <w:rPr>
          <w:rFonts w:ascii="Tahoma" w:hAnsi="Tahoma" w:cs="Tahoma"/>
          <w:b/>
          <w:sz w:val="24"/>
          <w:szCs w:val="24"/>
          <w:lang w:eastAsia="it-IT"/>
        </w:rPr>
        <w:t xml:space="preserve">Oggetto: Domanda di sponsorizzazione per la </w:t>
      </w:r>
      <w:r w:rsidRPr="00A31BE3">
        <w:rPr>
          <w:rFonts w:ascii="Tahoma" w:hAnsi="Tahoma" w:cs="Tahoma"/>
          <w:b/>
          <w:bCs/>
          <w:color w:val="000000"/>
          <w:sz w:val="24"/>
          <w:szCs w:val="24"/>
          <w:lang w:eastAsia="it-IT"/>
        </w:rPr>
        <w:t>realizzazione e la manutenzione di aree verdi pubbliche, presenti all’interno di rotatorie e aree di pertinenza  stradale</w:t>
      </w:r>
      <w:r w:rsidRPr="00A31BE3">
        <w:rPr>
          <w:rFonts w:ascii="Tahoma" w:hAnsi="Tahoma" w:cs="Tahoma"/>
          <w:b/>
          <w:sz w:val="24"/>
          <w:szCs w:val="24"/>
          <w:lang w:eastAsia="it-IT"/>
        </w:rPr>
        <w:t xml:space="preserve"> situate nel territorio comunale di Lecco.</w:t>
      </w:r>
    </w:p>
    <w:p w:rsidR="00A31BE3" w:rsidRPr="00A31BE3" w:rsidRDefault="00A31BE3" w:rsidP="00A31BE3">
      <w:pPr>
        <w:spacing w:line="240" w:lineRule="auto"/>
        <w:jc w:val="both"/>
        <w:rPr>
          <w:rFonts w:ascii="Tahoma" w:hAnsi="Tahoma" w:cs="Tahoma"/>
          <w:b/>
          <w:sz w:val="24"/>
          <w:szCs w:val="24"/>
          <w:lang w:eastAsia="it-IT"/>
        </w:rPr>
      </w:pPr>
    </w:p>
    <w:p w:rsidR="00A31BE3" w:rsidRPr="00A31BE3" w:rsidRDefault="00A31BE3" w:rsidP="00A31BE3">
      <w:pPr>
        <w:spacing w:line="240" w:lineRule="auto"/>
        <w:jc w:val="both"/>
        <w:rPr>
          <w:rFonts w:ascii="Tahoma" w:hAnsi="Tahoma" w:cs="Tahoma"/>
          <w:sz w:val="24"/>
          <w:szCs w:val="24"/>
          <w:lang w:eastAsia="it-IT"/>
        </w:rPr>
      </w:pPr>
    </w:p>
    <w:p w:rsidR="00A31BE3" w:rsidRPr="00A31BE3" w:rsidRDefault="00A31BE3" w:rsidP="00A31BE3">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La sottoscritta Ditta/Società/Ente/Associazione ____________________________________ Cod. Fiscale __________________ P.IVA ____________________ con sede in _____________________ </w:t>
      </w:r>
      <w:proofErr w:type="spellStart"/>
      <w:r w:rsidRPr="00A31BE3">
        <w:rPr>
          <w:rFonts w:ascii="Tahoma" w:hAnsi="Tahoma" w:cs="Tahoma"/>
          <w:sz w:val="24"/>
          <w:szCs w:val="24"/>
          <w:lang w:eastAsia="it-IT"/>
        </w:rPr>
        <w:t>Prov</w:t>
      </w:r>
      <w:proofErr w:type="spellEnd"/>
      <w:r w:rsidRPr="00A31BE3">
        <w:rPr>
          <w:rFonts w:ascii="Tahoma" w:hAnsi="Tahoma" w:cs="Tahoma"/>
          <w:sz w:val="24"/>
          <w:szCs w:val="24"/>
          <w:lang w:eastAsia="it-IT"/>
        </w:rPr>
        <w:t>. (___)</w:t>
      </w:r>
    </w:p>
    <w:p w:rsidR="00A31BE3" w:rsidRPr="00A31BE3" w:rsidRDefault="00A31BE3" w:rsidP="00A31BE3">
      <w:pPr>
        <w:spacing w:line="240" w:lineRule="auto"/>
        <w:jc w:val="both"/>
        <w:rPr>
          <w:rFonts w:ascii="Tahoma" w:hAnsi="Tahoma" w:cs="Tahoma"/>
          <w:sz w:val="24"/>
          <w:szCs w:val="24"/>
          <w:lang w:eastAsia="it-IT"/>
        </w:rPr>
      </w:pPr>
      <w:r w:rsidRPr="00A31BE3">
        <w:rPr>
          <w:rFonts w:ascii="Tahoma" w:hAnsi="Tahoma" w:cs="Tahoma"/>
          <w:sz w:val="24"/>
          <w:szCs w:val="24"/>
          <w:lang w:eastAsia="it-IT"/>
        </w:rPr>
        <w:t>Via/Piazza ________________________ tel. ________________ fax._____________ e-mail (a cui inviare informazioni relative al presente avviso) ____________________________________________, operante nel settore ______________________________________________________ nella persona di ____________________________________, in qualità di legale rappresentante della Ditta/Società/Ente/Associazione stessa,</w:t>
      </w:r>
    </w:p>
    <w:p w:rsidR="00A31BE3" w:rsidRPr="00A31BE3" w:rsidRDefault="00A31BE3" w:rsidP="00A31BE3">
      <w:pPr>
        <w:spacing w:line="240" w:lineRule="auto"/>
        <w:jc w:val="both"/>
        <w:rPr>
          <w:rFonts w:ascii="Tahoma" w:hAnsi="Tahoma" w:cs="Tahoma"/>
          <w:sz w:val="24"/>
          <w:szCs w:val="24"/>
          <w:lang w:eastAsia="it-IT"/>
        </w:rPr>
      </w:pPr>
    </w:p>
    <w:p w:rsidR="00A31BE3" w:rsidRPr="00A31BE3" w:rsidRDefault="00A31BE3" w:rsidP="00A31BE3">
      <w:pPr>
        <w:spacing w:line="240" w:lineRule="auto"/>
        <w:jc w:val="center"/>
        <w:rPr>
          <w:rFonts w:ascii="Tahoma" w:hAnsi="Tahoma" w:cs="Tahoma"/>
          <w:sz w:val="24"/>
          <w:szCs w:val="24"/>
          <w:lang w:eastAsia="it-IT"/>
        </w:rPr>
      </w:pPr>
      <w:r w:rsidRPr="00A31BE3">
        <w:rPr>
          <w:rFonts w:ascii="Tahoma" w:hAnsi="Tahoma" w:cs="Tahoma"/>
          <w:sz w:val="24"/>
          <w:szCs w:val="24"/>
          <w:lang w:eastAsia="it-IT"/>
        </w:rPr>
        <w:t>CHIEDE</w:t>
      </w:r>
    </w:p>
    <w:p w:rsidR="00A31BE3" w:rsidRPr="00A31BE3" w:rsidRDefault="00A31BE3" w:rsidP="00A31BE3">
      <w:pPr>
        <w:spacing w:line="240" w:lineRule="auto"/>
        <w:jc w:val="center"/>
        <w:rPr>
          <w:rFonts w:ascii="Tahoma" w:hAnsi="Tahoma" w:cs="Tahoma"/>
          <w:sz w:val="24"/>
          <w:szCs w:val="24"/>
          <w:lang w:eastAsia="it-IT"/>
        </w:rPr>
      </w:pPr>
    </w:p>
    <w:p w:rsidR="00A31BE3" w:rsidRPr="00A31BE3" w:rsidRDefault="00A31BE3" w:rsidP="00A31BE3">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di poter partecipare alla procedura di sponsorizzazione per la </w:t>
      </w:r>
      <w:r w:rsidRPr="00A31BE3">
        <w:rPr>
          <w:rFonts w:ascii="Tahoma" w:hAnsi="Tahoma" w:cs="Tahoma"/>
          <w:bCs/>
          <w:color w:val="000000"/>
          <w:sz w:val="24"/>
          <w:szCs w:val="24"/>
          <w:lang w:eastAsia="it-IT"/>
        </w:rPr>
        <w:t>manutenzione della/e seguente/i rotatorie ed aree di pertinenza stradale presenti all’interno di rotatorie e aree verdi stradali</w:t>
      </w:r>
      <w:r w:rsidRPr="00A31BE3">
        <w:rPr>
          <w:rFonts w:ascii="Tahoma" w:hAnsi="Tahoma" w:cs="Tahoma"/>
          <w:sz w:val="24"/>
          <w:szCs w:val="24"/>
          <w:lang w:eastAsia="it-IT"/>
        </w:rPr>
        <w:t xml:space="preserve"> situate nel territorio comunale di Lecco:</w:t>
      </w:r>
    </w:p>
    <w:p w:rsidR="00A31BE3" w:rsidRPr="00A31BE3" w:rsidRDefault="00A31BE3" w:rsidP="00A31BE3">
      <w:pPr>
        <w:numPr>
          <w:ilvl w:val="0"/>
          <w:numId w:val="1"/>
        </w:numPr>
        <w:spacing w:line="240" w:lineRule="auto"/>
        <w:jc w:val="both"/>
        <w:rPr>
          <w:rFonts w:ascii="Tahoma" w:hAnsi="Tahoma" w:cs="Tahoma"/>
          <w:sz w:val="24"/>
          <w:szCs w:val="24"/>
          <w:lang w:eastAsia="it-IT"/>
        </w:rPr>
      </w:pPr>
      <w:r w:rsidRPr="00A31BE3">
        <w:rPr>
          <w:rFonts w:ascii="Tahoma" w:hAnsi="Tahoma" w:cs="Tahoma"/>
          <w:sz w:val="24"/>
          <w:szCs w:val="24"/>
          <w:lang w:eastAsia="it-IT"/>
        </w:rPr>
        <w:t>________________________________;</w:t>
      </w:r>
    </w:p>
    <w:p w:rsidR="00A31BE3" w:rsidRPr="00A31BE3" w:rsidRDefault="00A31BE3" w:rsidP="00A31BE3">
      <w:pPr>
        <w:numPr>
          <w:ilvl w:val="0"/>
          <w:numId w:val="1"/>
        </w:numPr>
        <w:spacing w:line="240" w:lineRule="auto"/>
        <w:jc w:val="both"/>
        <w:rPr>
          <w:rFonts w:ascii="Tahoma" w:hAnsi="Tahoma" w:cs="Tahoma"/>
          <w:sz w:val="24"/>
          <w:szCs w:val="24"/>
          <w:lang w:eastAsia="it-IT"/>
        </w:rPr>
      </w:pPr>
      <w:r w:rsidRPr="00A31BE3">
        <w:rPr>
          <w:rFonts w:ascii="Tahoma" w:hAnsi="Tahoma" w:cs="Tahoma"/>
          <w:sz w:val="24"/>
          <w:szCs w:val="24"/>
          <w:lang w:eastAsia="it-IT"/>
        </w:rPr>
        <w:t>________________________________;</w:t>
      </w:r>
    </w:p>
    <w:p w:rsidR="00A31BE3" w:rsidRPr="00A31BE3" w:rsidRDefault="00A31BE3" w:rsidP="00A31BE3">
      <w:pPr>
        <w:numPr>
          <w:ilvl w:val="0"/>
          <w:numId w:val="1"/>
        </w:numPr>
        <w:spacing w:line="240" w:lineRule="auto"/>
        <w:jc w:val="both"/>
        <w:rPr>
          <w:rFonts w:ascii="Tahoma" w:hAnsi="Tahoma" w:cs="Tahoma"/>
          <w:sz w:val="24"/>
          <w:szCs w:val="24"/>
          <w:lang w:eastAsia="it-IT"/>
        </w:rPr>
      </w:pPr>
      <w:r w:rsidRPr="00A31BE3">
        <w:rPr>
          <w:rFonts w:ascii="Tahoma" w:hAnsi="Tahoma" w:cs="Tahoma"/>
          <w:sz w:val="24"/>
          <w:szCs w:val="24"/>
          <w:lang w:eastAsia="it-IT"/>
        </w:rPr>
        <w:t>________________________________;</w:t>
      </w:r>
    </w:p>
    <w:p w:rsidR="00A31BE3" w:rsidRPr="00A31BE3" w:rsidRDefault="00A31BE3" w:rsidP="00A31BE3">
      <w:pPr>
        <w:numPr>
          <w:ilvl w:val="0"/>
          <w:numId w:val="1"/>
        </w:numPr>
        <w:spacing w:line="240" w:lineRule="auto"/>
        <w:jc w:val="both"/>
        <w:rPr>
          <w:rFonts w:ascii="Tahoma" w:hAnsi="Tahoma" w:cs="Tahoma"/>
          <w:sz w:val="24"/>
          <w:szCs w:val="24"/>
          <w:lang w:eastAsia="it-IT"/>
        </w:rPr>
      </w:pPr>
      <w:r w:rsidRPr="00A31BE3">
        <w:rPr>
          <w:rFonts w:ascii="Tahoma" w:hAnsi="Tahoma" w:cs="Tahoma"/>
          <w:sz w:val="24"/>
          <w:szCs w:val="24"/>
          <w:lang w:eastAsia="it-IT"/>
        </w:rPr>
        <w:t>________________________________;</w:t>
      </w:r>
    </w:p>
    <w:p w:rsidR="00A31BE3" w:rsidRPr="00A31BE3" w:rsidRDefault="00A31BE3" w:rsidP="00A31BE3">
      <w:pPr>
        <w:numPr>
          <w:ilvl w:val="0"/>
          <w:numId w:val="1"/>
        </w:numPr>
        <w:spacing w:line="240" w:lineRule="auto"/>
        <w:jc w:val="both"/>
        <w:rPr>
          <w:rFonts w:ascii="Tahoma" w:hAnsi="Tahoma" w:cs="Tahoma"/>
          <w:sz w:val="24"/>
          <w:szCs w:val="24"/>
          <w:lang w:eastAsia="it-IT"/>
        </w:rPr>
      </w:pPr>
      <w:r w:rsidRPr="00A31BE3">
        <w:rPr>
          <w:rFonts w:ascii="Tahoma" w:hAnsi="Tahoma" w:cs="Tahoma"/>
          <w:sz w:val="24"/>
          <w:szCs w:val="24"/>
          <w:lang w:eastAsia="it-IT"/>
        </w:rPr>
        <w:t>________________________________;</w:t>
      </w:r>
    </w:p>
    <w:p w:rsidR="00A31BE3" w:rsidRPr="00A31BE3" w:rsidRDefault="00A31BE3" w:rsidP="00A31BE3">
      <w:pPr>
        <w:spacing w:line="240" w:lineRule="auto"/>
        <w:ind w:left="360"/>
        <w:jc w:val="both"/>
        <w:rPr>
          <w:rFonts w:ascii="Tahoma" w:hAnsi="Tahoma" w:cs="Tahoma"/>
          <w:sz w:val="24"/>
          <w:szCs w:val="24"/>
          <w:lang w:eastAsia="it-IT"/>
        </w:rPr>
      </w:pPr>
      <w:r w:rsidRPr="00A31BE3">
        <w:rPr>
          <w:rFonts w:ascii="Tahoma" w:hAnsi="Tahoma" w:cs="Tahoma"/>
          <w:sz w:val="24"/>
          <w:szCs w:val="24"/>
          <w:lang w:eastAsia="it-IT"/>
        </w:rPr>
        <w:t xml:space="preserve">   </w:t>
      </w:r>
    </w:p>
    <w:p w:rsidR="00A31BE3" w:rsidRPr="00A31BE3" w:rsidRDefault="00A31BE3" w:rsidP="00A31BE3">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A tal fine </w:t>
      </w:r>
      <w:smartTag w:uri="urn:schemas-microsoft-com:office:smarttags" w:element="PersonName">
        <w:smartTagPr>
          <w:attr w:name="ProductID" w:val="la Ditta"/>
        </w:smartTagPr>
        <w:r w:rsidRPr="00A31BE3">
          <w:rPr>
            <w:rFonts w:ascii="Tahoma" w:hAnsi="Tahoma" w:cs="Tahoma"/>
            <w:sz w:val="24"/>
            <w:szCs w:val="24"/>
            <w:lang w:eastAsia="it-IT"/>
          </w:rPr>
          <w:t>la Ditta</w:t>
        </w:r>
      </w:smartTag>
      <w:r w:rsidRPr="00A31BE3">
        <w:rPr>
          <w:rFonts w:ascii="Tahoma" w:hAnsi="Tahoma" w:cs="Tahoma"/>
          <w:sz w:val="24"/>
          <w:szCs w:val="24"/>
          <w:lang w:eastAsia="it-IT"/>
        </w:rPr>
        <w:t xml:space="preserve">/Società/Ente/Associazione </w:t>
      </w:r>
    </w:p>
    <w:p w:rsidR="00A31BE3" w:rsidRPr="00A31BE3" w:rsidRDefault="00A31BE3" w:rsidP="00A31BE3">
      <w:pPr>
        <w:spacing w:line="240" w:lineRule="auto"/>
        <w:jc w:val="center"/>
        <w:rPr>
          <w:rFonts w:ascii="Tahoma" w:hAnsi="Tahoma" w:cs="Tahoma"/>
          <w:sz w:val="24"/>
          <w:szCs w:val="24"/>
          <w:lang w:eastAsia="it-IT"/>
        </w:rPr>
      </w:pPr>
    </w:p>
    <w:p w:rsidR="00A31BE3" w:rsidRPr="00A31BE3" w:rsidRDefault="00A31BE3" w:rsidP="00A31BE3">
      <w:pPr>
        <w:spacing w:line="240" w:lineRule="auto"/>
        <w:jc w:val="center"/>
        <w:rPr>
          <w:rFonts w:ascii="Tahoma" w:hAnsi="Tahoma" w:cs="Tahoma"/>
          <w:sz w:val="24"/>
          <w:szCs w:val="24"/>
          <w:lang w:eastAsia="it-IT"/>
        </w:rPr>
      </w:pPr>
      <w:r w:rsidRPr="00A31BE3">
        <w:rPr>
          <w:rFonts w:ascii="Tahoma" w:hAnsi="Tahoma" w:cs="Tahoma"/>
          <w:sz w:val="24"/>
          <w:szCs w:val="24"/>
          <w:lang w:eastAsia="it-IT"/>
        </w:rPr>
        <w:lastRenderedPageBreak/>
        <w:t>DICHIARA</w:t>
      </w:r>
    </w:p>
    <w:p w:rsidR="00A31BE3" w:rsidRPr="00A31BE3" w:rsidRDefault="00A31BE3" w:rsidP="00A31BE3">
      <w:pPr>
        <w:spacing w:line="240" w:lineRule="auto"/>
        <w:jc w:val="center"/>
        <w:rPr>
          <w:rFonts w:ascii="Tahoma" w:hAnsi="Tahoma" w:cs="Tahoma"/>
          <w:sz w:val="24"/>
          <w:szCs w:val="24"/>
          <w:lang w:eastAsia="it-IT"/>
        </w:rPr>
      </w:pPr>
      <w:r w:rsidRPr="00A31BE3">
        <w:rPr>
          <w:rFonts w:ascii="Tahoma" w:hAnsi="Tahoma" w:cs="Tahoma"/>
          <w:sz w:val="24"/>
          <w:szCs w:val="24"/>
          <w:lang w:eastAsia="it-IT"/>
        </w:rPr>
        <w:t>ai sensi del D.P.R. 28 dicembre 2000, n. 445</w:t>
      </w:r>
    </w:p>
    <w:p w:rsidR="00A31BE3" w:rsidRPr="00A31BE3" w:rsidRDefault="00A31BE3" w:rsidP="00A31BE3">
      <w:pPr>
        <w:spacing w:line="240" w:lineRule="auto"/>
        <w:jc w:val="center"/>
        <w:rPr>
          <w:rFonts w:ascii="Tahoma" w:hAnsi="Tahoma" w:cs="Tahoma"/>
          <w:sz w:val="24"/>
          <w:szCs w:val="24"/>
          <w:lang w:eastAsia="it-IT"/>
        </w:rPr>
      </w:pPr>
    </w:p>
    <w:p w:rsidR="00A31BE3" w:rsidRPr="00A31BE3" w:rsidRDefault="00A31BE3" w:rsidP="00A31BE3">
      <w:pPr>
        <w:spacing w:line="240" w:lineRule="auto"/>
        <w:jc w:val="both"/>
        <w:rPr>
          <w:rFonts w:ascii="Tahoma" w:hAnsi="Tahoma" w:cs="Tahoma"/>
          <w:bCs/>
          <w:color w:val="000000"/>
          <w:sz w:val="24"/>
          <w:szCs w:val="24"/>
          <w:lang w:eastAsia="it-IT"/>
        </w:rPr>
      </w:pPr>
      <w:r w:rsidRPr="00A31BE3">
        <w:rPr>
          <w:rFonts w:ascii="Tahoma" w:hAnsi="Tahoma" w:cs="Tahoma"/>
          <w:sz w:val="24"/>
          <w:szCs w:val="24"/>
          <w:lang w:eastAsia="it-IT"/>
        </w:rPr>
        <w:t>di essere in</w:t>
      </w:r>
      <w:r w:rsidRPr="00A31BE3">
        <w:rPr>
          <w:rFonts w:ascii="Tahoma" w:hAnsi="Tahoma" w:cs="Tahoma"/>
          <w:bCs/>
          <w:color w:val="000000"/>
          <w:sz w:val="24"/>
          <w:szCs w:val="24"/>
          <w:lang w:eastAsia="it-IT"/>
        </w:rPr>
        <w:t xml:space="preserve"> possesso dei requisiti e di non versare in nessuna delle cause di esclusione previste dall’art. 80 del </w:t>
      </w:r>
      <w:proofErr w:type="spellStart"/>
      <w:r w:rsidRPr="00A31BE3">
        <w:rPr>
          <w:rFonts w:ascii="Tahoma" w:hAnsi="Tahoma" w:cs="Tahoma"/>
          <w:bCs/>
          <w:color w:val="000000"/>
          <w:sz w:val="24"/>
          <w:szCs w:val="24"/>
          <w:lang w:eastAsia="it-IT"/>
        </w:rPr>
        <w:t>D.Lgs</w:t>
      </w:r>
      <w:proofErr w:type="spellEnd"/>
      <w:r w:rsidRPr="00A31BE3">
        <w:rPr>
          <w:rFonts w:ascii="Tahoma" w:hAnsi="Tahoma" w:cs="Tahoma"/>
          <w:bCs/>
          <w:color w:val="000000"/>
          <w:sz w:val="24"/>
          <w:szCs w:val="24"/>
          <w:lang w:eastAsia="it-IT"/>
        </w:rPr>
        <w:t xml:space="preserve"> n. 50/2016 e pertanto:</w:t>
      </w:r>
    </w:p>
    <w:p w:rsidR="00A31BE3" w:rsidRPr="00A31BE3" w:rsidRDefault="00A31BE3" w:rsidP="00A31BE3">
      <w:pPr>
        <w:spacing w:line="240" w:lineRule="auto"/>
        <w:ind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è stata pronunciata - per i reati di cui all’art.80, comma 1,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 sentenza definitiva o decreto penale di condanna divenuto irrevocabile o sentenza di applicazione della pena su richiesta ai sensi dell'art. 444 </w:t>
      </w:r>
      <w:proofErr w:type="spellStart"/>
      <w:r w:rsidRPr="00A31BE3">
        <w:rPr>
          <w:rFonts w:ascii="Tahoma" w:hAnsi="Tahoma" w:cs="Tahoma"/>
          <w:sz w:val="24"/>
          <w:szCs w:val="24"/>
          <w:lang w:eastAsia="it-IT"/>
        </w:rPr>
        <w:t>cpp</w:t>
      </w:r>
      <w:proofErr w:type="spellEnd"/>
      <w:r w:rsidRPr="00A31BE3">
        <w:rPr>
          <w:rFonts w:ascii="Tahoma" w:hAnsi="Tahoma" w:cs="Tahoma"/>
          <w:sz w:val="24"/>
          <w:szCs w:val="24"/>
          <w:lang w:eastAsia="it-IT"/>
        </w:rPr>
        <w:t>, nei confronti:</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impresa individuale) del titolare o del direttore tecnico;</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società in nome collettivo) dei soci o del direttore tecnico;</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società in accomandita semplice) dei soci accomandatari o del direttore tecnico;</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altro tipo di società o consorzio) dei membri del consiglio di amministrazione cui sia stata conferita la legale rappresentanza, di direzione o di vigilanza o dei soggetti muniti di poteri di rappresentanza, di direzione o di controllo e del direttore tecnico, ove presente, o del socio unico persona fisica, ovvero del socio di maggioranza in caso di società con meno di quattro soci, i cui dati anagrafici (nominativo, luogo e data di nascita, codice fiscale e residenza) vengono di seguito riportati:</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tutti i concorrenti) dei soggetti che hanno rivestito le qualifiche sopra indicate cessati dalla carica nell’anno antecedente la data di pubblicazione del bando di gara, qualora l'impresa non dimostri che vi sia stata completa ed effettiva dissociazione della condotta penalmente sanzionata, i cui dati anagrafici (nominativo, luogo e data di nascita, codice fiscale e residenza) vengono di seguito riportati:</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spacing w:line="240" w:lineRule="auto"/>
        <w:ind w:left="360" w:right="566"/>
        <w:jc w:val="center"/>
        <w:rPr>
          <w:rFonts w:ascii="Tahoma" w:hAnsi="Tahoma" w:cs="Tahoma"/>
          <w:i/>
          <w:sz w:val="20"/>
          <w:szCs w:val="20"/>
          <w:lang w:eastAsia="it-IT"/>
        </w:rPr>
      </w:pPr>
      <w:r w:rsidRPr="00A31BE3">
        <w:rPr>
          <w:rFonts w:ascii="Tahoma" w:hAnsi="Tahoma" w:cs="Tahoma"/>
          <w:i/>
          <w:sz w:val="20"/>
          <w:szCs w:val="20"/>
          <w:lang w:eastAsia="it-IT"/>
        </w:rPr>
        <w:t xml:space="preserve">Nota: ai sensi dell’art.80, comma 3, del </w:t>
      </w:r>
      <w:proofErr w:type="spellStart"/>
      <w:r w:rsidRPr="00A31BE3">
        <w:rPr>
          <w:rFonts w:ascii="Tahoma" w:hAnsi="Tahoma" w:cs="Tahoma"/>
          <w:i/>
          <w:sz w:val="20"/>
          <w:szCs w:val="20"/>
          <w:lang w:eastAsia="it-IT"/>
        </w:rPr>
        <w:t>D.Lgs.</w:t>
      </w:r>
      <w:proofErr w:type="spellEnd"/>
      <w:r w:rsidRPr="00A31BE3">
        <w:rPr>
          <w:rFonts w:ascii="Tahoma" w:hAnsi="Tahoma" w:cs="Tahoma"/>
          <w:i/>
          <w:sz w:val="20"/>
          <w:szCs w:val="20"/>
          <w:lang w:eastAsia="it-IT"/>
        </w:rPr>
        <w:t xml:space="preserve"> n. 50/2016 l’esclusione non va disposta e il divieto non si applica quando il reato è stato depenalizzato ovvero quando è intervenuta la riabilitazione ovvero quando il reato è stato dichiarato estinto dopo la condanna ovvero in caso di revoca della condanna medesima.</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in capo all’impresa non sussistono cause di decadenza, di sospensione o di divieto previste dall'articolo 67 del decreto legislativo 6 settembre 2011, n. 159  o di un tentativo di infiltrazione mafiosa di cui all'articolo 84, comma 4, del medesimo decreto (art.80, comma 2,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A31BE3" w:rsidRPr="00A31BE3" w:rsidRDefault="00A31BE3" w:rsidP="00A31BE3">
      <w:pPr>
        <w:spacing w:line="240" w:lineRule="auto"/>
        <w:ind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lastRenderedPageBreak/>
        <w:t xml:space="preserve">che l’impresa non ha commesso violazioni gravi, definitivamente accertate, rispetto agli obblighi relativi al pagamento delle imposte e tasse o dei contributi previdenziali, secondo la legislazione italiana o quella dello Stato in cui sono stabiliti (art.80, comma 4,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w:t>
      </w:r>
    </w:p>
    <w:p w:rsidR="00A31BE3" w:rsidRPr="00A31BE3" w:rsidRDefault="00A31BE3" w:rsidP="00A31BE3">
      <w:pPr>
        <w:spacing w:line="240" w:lineRule="auto"/>
        <w:ind w:left="426" w:right="566"/>
        <w:jc w:val="both"/>
        <w:rPr>
          <w:rFonts w:ascii="Tahoma" w:hAnsi="Tahoma" w:cs="Tahoma"/>
          <w:sz w:val="24"/>
          <w:szCs w:val="24"/>
          <w:lang w:eastAsia="it-IT"/>
        </w:rPr>
      </w:pPr>
    </w:p>
    <w:p w:rsidR="00A31BE3" w:rsidRPr="00A31BE3" w:rsidRDefault="00A31BE3" w:rsidP="00A31BE3">
      <w:pPr>
        <w:spacing w:line="240" w:lineRule="auto"/>
        <w:ind w:left="360" w:right="566"/>
        <w:jc w:val="center"/>
        <w:rPr>
          <w:rFonts w:ascii="Tahoma" w:hAnsi="Tahoma" w:cs="Tahoma"/>
          <w:i/>
          <w:sz w:val="20"/>
          <w:szCs w:val="20"/>
          <w:lang w:eastAsia="it-IT"/>
        </w:rPr>
      </w:pPr>
      <w:r w:rsidRPr="00A31BE3">
        <w:rPr>
          <w:rFonts w:ascii="Tahoma" w:hAnsi="Tahoma" w:cs="Tahoma"/>
          <w:i/>
          <w:sz w:val="20"/>
          <w:szCs w:val="20"/>
          <w:lang w:eastAsia="it-IT"/>
        </w:rPr>
        <w:t xml:space="preserve">Nota: 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delle domande; </w:t>
      </w:r>
    </w:p>
    <w:p w:rsidR="00A31BE3" w:rsidRPr="00A31BE3" w:rsidRDefault="00A31BE3" w:rsidP="00A31BE3">
      <w:pPr>
        <w:spacing w:line="240" w:lineRule="auto"/>
        <w:ind w:left="360"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che l’Impresa non ha commesso violazioni gravi, definitivamente accertate, alle norme in materia di contributi previdenziali e assistenziali, intese ai sensi dell'articolo 8 del decreto del Ministero del lavoro e delle politiche sociali 30 gennaio 2015</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spacing w:line="240" w:lineRule="auto"/>
        <w:ind w:left="360" w:right="566"/>
        <w:jc w:val="center"/>
        <w:rPr>
          <w:rFonts w:ascii="Tahoma" w:hAnsi="Tahoma" w:cs="Tahoma"/>
          <w:i/>
          <w:sz w:val="20"/>
          <w:szCs w:val="20"/>
          <w:lang w:eastAsia="it-IT"/>
        </w:rPr>
      </w:pPr>
      <w:r w:rsidRPr="00A31BE3">
        <w:rPr>
          <w:rFonts w:ascii="Tahoma" w:hAnsi="Tahoma" w:cs="Tahoma"/>
          <w:i/>
          <w:sz w:val="20"/>
          <w:szCs w:val="20"/>
          <w:lang w:eastAsia="it-IT"/>
        </w:rPr>
        <w:t>Nota: 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e mantiene le seguenti posizioni previdenziali e assicurative:</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INPS: sede di _______________________ matricola n. ___________________;</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xml:space="preserve">(nel caso di iscrizione presso più sedi indicarle tutte) </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INAIL: sede di ______________________ matricola n. ___________________;</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xml:space="preserve">(nel caso di iscrizione presso più sedi indicarle tutte) </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CASSA EDILE: sede di ________________ matricola n. __________________;</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xml:space="preserve">(nel caso di iscrizione presso più casse edili indicarle tutte) </w:t>
      </w:r>
    </w:p>
    <w:p w:rsidR="00A31BE3" w:rsidRPr="00A31BE3" w:rsidRDefault="00A31BE3" w:rsidP="00A31BE3">
      <w:pPr>
        <w:spacing w:line="240" w:lineRule="auto"/>
        <w:ind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sono state commesse gravi infrazioni debitamente accertate alle norme in materia di salute e sicurezza sul lavoro, nonché agli obblighi in materia ambientale, sociale e del lavoro stabiliti dalla normativa europea e nazionale, dai contratti collettivi o dalle disposizioni internazionali di cui all’allegato X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50/2016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a),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l'impresa non si trova in stato di fallimento, di liquidazione coatta, di concordato preventivo, salvo il caso di concordato con continuità aziendale, o nei cui riguardi è in corso un procedimento per la dichiarazione di una di tali situazioni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b),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si è resa colpevole di gravi illeciti professionali, tali da rendere dubbia la sua integrità o affidabilità come stabilito dall’art.80,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c),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si trovi nella situazione di conflitto di interesse di cui all’art. 42 comma 2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d),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lastRenderedPageBreak/>
        <w:t xml:space="preserve">di non essere stato coinvolto dalla stazione appaltante nella preparazione della procedura d’appalto in oggetto, in misura tale da creare una distorsione della concorrenza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e),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l’impresa non è stata soggetta alla sanzione </w:t>
      </w:r>
      <w:proofErr w:type="spellStart"/>
      <w:r w:rsidRPr="00A31BE3">
        <w:rPr>
          <w:rFonts w:ascii="Tahoma" w:hAnsi="Tahoma" w:cs="Tahoma"/>
          <w:sz w:val="24"/>
          <w:szCs w:val="24"/>
          <w:lang w:eastAsia="it-IT"/>
        </w:rPr>
        <w:t>interdittiva</w:t>
      </w:r>
      <w:proofErr w:type="spellEnd"/>
      <w:r w:rsidRPr="00A31BE3">
        <w:rPr>
          <w:rFonts w:ascii="Tahoma" w:hAnsi="Tahoma" w:cs="Tahoma"/>
          <w:sz w:val="24"/>
          <w:szCs w:val="24"/>
          <w:lang w:eastAsia="it-IT"/>
        </w:rPr>
        <w:t xml:space="preserve"> di cui all'articolo 9, comma 2, lettera c) del decreto legislativo 8 giugno 2001, n. 231 o ad altra sanzione che comporta il divieto di contrarre con la pubblica amministrazione, compresi i provvedimenti </w:t>
      </w:r>
      <w:proofErr w:type="spellStart"/>
      <w:r w:rsidRPr="00A31BE3">
        <w:rPr>
          <w:rFonts w:ascii="Tahoma" w:hAnsi="Tahoma" w:cs="Tahoma"/>
          <w:sz w:val="24"/>
          <w:szCs w:val="24"/>
          <w:lang w:eastAsia="it-IT"/>
        </w:rPr>
        <w:t>interdittivi</w:t>
      </w:r>
      <w:proofErr w:type="spellEnd"/>
      <w:r w:rsidRPr="00A31BE3">
        <w:rPr>
          <w:rFonts w:ascii="Tahoma" w:hAnsi="Tahoma" w:cs="Tahoma"/>
          <w:sz w:val="24"/>
          <w:szCs w:val="24"/>
          <w:lang w:eastAsia="it-IT"/>
        </w:rPr>
        <w:t xml:space="preserve"> di cui all'articolo 14 del decreto legislativo 9 aprile 2008, n. 81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f),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risulta iscrizione nel casellario informatico presso l’Osservatorio dell’ ANAC per aver presentato false dichiarazioni o falsa documentazione ai fini del rilascio dell’attestazione di qualificazione per il periodo durante il quale perdura l’iscrizione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g),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è stato violato il divieto di intestazione fiduciaria posto dall'art. 17 della legge 10 marzo 1990, n. 55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h),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che l’impresa dispone di n: _______ dipendenti, come di seguito specificato (indicare il numero dei dipendenti in relazione a ciascuna qualifica e il tipo di rapporto di lavoro) __________________________________________________________________________________________________________________________________________________________________________________________________________________e (per le imprese che occupano meno di 15 dipendenti e da 15 fino a 35 dipendenti che non abbiano effettuato nuove assunzioni dopo il 18 gennaio 2000)</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dichiara la propria condizione di non assoggettabilità agli obblighi di assunzioni obbligatorie di cui alla legge 68/99;</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(per le altre imprese)</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xml:space="preserve">[  ] di essere in regola con le norme che disciplinano il diritto al lavoro dei disabili; </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w:t>
      </w:r>
      <w:r w:rsidRPr="00A31BE3">
        <w:rPr>
          <w:rFonts w:ascii="Tahoma" w:hAnsi="Tahoma" w:cs="Tahoma"/>
          <w:i/>
          <w:sz w:val="24"/>
          <w:szCs w:val="24"/>
          <w:lang w:eastAsia="it-IT"/>
        </w:rPr>
        <w:t>nota di compilazione per il dichiarante: mantenere il presente punto solo se di interesse, in difetto interlineare per intero</w:t>
      </w:r>
      <w:r w:rsidRPr="00A31BE3">
        <w:rPr>
          <w:rFonts w:ascii="Tahoma" w:hAnsi="Tahoma" w:cs="Tahoma"/>
          <w:sz w:val="24"/>
          <w:szCs w:val="24"/>
          <w:lang w:eastAsia="it-IT"/>
        </w:rPr>
        <w:t xml:space="preserve">) che, pur essendo stati vittime dei reati previsti e puniti dagli articoli 317 e 629 del codice penale aggravati ai sensi dell’articolo 7 del decreto-legge 13 maggio 1991, n. 152, convertito, con modificazioni, dalla legge 12 luglio 1991, n. 203, hanno denunciato i fatti all’autorità giudiziaria, salvo che ricorrano i casi previsti dall’articolo 4, primo comma, della legge 24 novembre 1981, n. 689. La circostanza di cui al primo periodo deve emergere dagli indizi a base della richiesta di rinvio a giudizio formulata nei confronti dell’imputato nell'anno antecedente alla pubblicazione del bando e deve essere comunicata, unitamente alle generalità del soggetto che ha omesso la predetta denuncia, dal procuratore della Repubblica procedente all’ANAC, la quale cura la pubblicazione della comunicazione sul sito dell’Osservatorio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l),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si trova, rispetto ad un altro partecipante alla medesima procedura di affidamento, in una situazione di controllo di cui all'articolo 2359 del codice civile o </w:t>
      </w:r>
      <w:r w:rsidRPr="00A31BE3">
        <w:rPr>
          <w:rFonts w:ascii="Tahoma" w:hAnsi="Tahoma" w:cs="Tahoma"/>
          <w:sz w:val="24"/>
          <w:szCs w:val="24"/>
          <w:lang w:eastAsia="it-IT"/>
        </w:rPr>
        <w:lastRenderedPageBreak/>
        <w:t xml:space="preserve">in una qualsiasi relazione, anche di fatto, se la situazione di controllo o la relazione comporti che le offerte sono imputabili ad un unico centro decisionale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m),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risultano iscrizioni nel casellario informatico dell'Osservatorio dell’ANAC, per aver presentato falsa dichiarazione o falsa documentazione in merito nelle procedure di gara e negli affidamenti di subappalto (art.80, comma 12,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l’impresa non incorre, in relazione al Comune di Lecco, nella seguente condizione ostativa alla contrattazione prevista dall’art. 53, comma 16-ter,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n.165/2001:“I dipendenti che, negli ultimi tre anni di servizio, hanno esercitato poteri autoritativi o negoziali per conto delle pubbliche amministrazioni di cui all’articolo 1, comma 2, non possono svolgere, nei tre anni successivi alla cessazione del rapporto di pubblico impiego, attività lavorativa o professionale presso i soggetti privati destinatari dell’attività della pubblica amministrazione svolta attraverso i medesimi poteri. I contratti conclusi e gli incarichi conferiti in violazione di quanto previsto dal presente comma sono nulli ed è fatto divieto ai soggetti privati che li hanno conclusi o conferiti di contrattare con le pubbliche amministrazioni per i successivi tre anni con obbligo di restituzione dei compensi eventualmente percepiti e accertati ad essi riferiti”.</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che l’impresa si impegna al rispetto degli obblighi di condotta previsti dal codice di comportamento dei dipendenti pubblici D.P.R. 16 aprile 2013, n. 62, in quanto compatibili, da parte di tutti i  collaboratori  o  consulenti,  con  qualsiasi  tipologia  di contratto o incarico e a qualsiasi titolo, che forniscono beni o servizi e  che  realizzano  opere in favore dell'amministrazione.</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 che l’impresa non si è avvalsa dei piani individuali di emersione di cui alla L. 383/2001;</w:t>
      </w:r>
    </w:p>
    <w:p w:rsidR="00A31BE3" w:rsidRPr="00A31BE3" w:rsidRDefault="00A31BE3" w:rsidP="00A31BE3">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OPPURE</w:t>
      </w: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   ] che l’impresa si è avvalsa dei piani individuali di emersione di cui alla L. 383/2001 ma che il periodo di emersione si è concluso (art. 1 bis comma 14);  </w:t>
      </w:r>
    </w:p>
    <w:p w:rsidR="00A31BE3" w:rsidRPr="00A31BE3" w:rsidRDefault="00A31BE3" w:rsidP="00A31BE3">
      <w:pPr>
        <w:spacing w:line="240" w:lineRule="auto"/>
        <w:ind w:left="786"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di essere iscritta al registro delle imprese presso la Camera di Commercio, Industria, Artigianato e Agricoltura di _____________________ al n._______________, per l’attività di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31BE3" w:rsidRPr="00A31BE3" w:rsidRDefault="00A31BE3" w:rsidP="00A31BE3">
      <w:pPr>
        <w:spacing w:line="240" w:lineRule="auto"/>
        <w:ind w:right="566"/>
        <w:jc w:val="both"/>
        <w:rPr>
          <w:rFonts w:ascii="Tahoma" w:hAnsi="Tahoma" w:cs="Tahoma"/>
          <w:sz w:val="24"/>
          <w:szCs w:val="24"/>
          <w:lang w:eastAsia="it-IT"/>
        </w:rPr>
      </w:pPr>
    </w:p>
    <w:p w:rsidR="00A31BE3" w:rsidRPr="00A31BE3" w:rsidRDefault="00A31BE3" w:rsidP="00A31BE3">
      <w:pPr>
        <w:numPr>
          <w:ilvl w:val="0"/>
          <w:numId w:val="5"/>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di aver preso visione delle previsioni del presente avviso e dello schema di convenzione  e di averne accettato i termini e le condizioni;</w:t>
      </w:r>
    </w:p>
    <w:p w:rsidR="00A31BE3" w:rsidRPr="00A31BE3" w:rsidRDefault="00A31BE3" w:rsidP="00A31BE3">
      <w:pPr>
        <w:spacing w:line="240" w:lineRule="auto"/>
        <w:rPr>
          <w:rFonts w:ascii="Times New Roman" w:hAnsi="Times New Roman"/>
          <w:i/>
          <w:sz w:val="20"/>
          <w:szCs w:val="24"/>
          <w:lang w:eastAsia="it-IT"/>
        </w:rPr>
      </w:pPr>
    </w:p>
    <w:p w:rsidR="00A31BE3" w:rsidRPr="00A31BE3" w:rsidRDefault="00A31BE3" w:rsidP="00A31BE3">
      <w:pPr>
        <w:spacing w:line="240" w:lineRule="auto"/>
        <w:jc w:val="center"/>
        <w:rPr>
          <w:rFonts w:ascii="Tahoma" w:hAnsi="Tahoma" w:cs="Tahoma"/>
          <w:bCs/>
          <w:color w:val="000000"/>
          <w:sz w:val="24"/>
          <w:szCs w:val="24"/>
          <w:lang w:eastAsia="it-IT"/>
        </w:rPr>
      </w:pPr>
      <w:r w:rsidRPr="00A31BE3">
        <w:rPr>
          <w:rFonts w:ascii="Tahoma" w:hAnsi="Tahoma" w:cs="Tahoma"/>
          <w:bCs/>
          <w:color w:val="000000"/>
          <w:sz w:val="24"/>
          <w:szCs w:val="24"/>
          <w:lang w:eastAsia="it-IT"/>
        </w:rPr>
        <w:t>S’IMPEGNA</w:t>
      </w:r>
    </w:p>
    <w:p w:rsidR="00A31BE3" w:rsidRPr="00A31BE3" w:rsidRDefault="00A31BE3" w:rsidP="00A31BE3">
      <w:pPr>
        <w:spacing w:line="240" w:lineRule="auto"/>
        <w:jc w:val="both"/>
        <w:rPr>
          <w:rFonts w:ascii="Tahoma" w:hAnsi="Tahoma" w:cs="Tahoma"/>
          <w:bCs/>
          <w:color w:val="000000"/>
          <w:sz w:val="24"/>
          <w:szCs w:val="24"/>
          <w:lang w:eastAsia="it-IT"/>
        </w:rPr>
      </w:pPr>
    </w:p>
    <w:p w:rsidR="00A31BE3" w:rsidRPr="00A31BE3" w:rsidRDefault="00A31BE3" w:rsidP="00A31BE3">
      <w:pPr>
        <w:numPr>
          <w:ilvl w:val="0"/>
          <w:numId w:val="6"/>
        </w:numPr>
        <w:spacing w:line="240" w:lineRule="auto"/>
        <w:contextualSpacing/>
        <w:jc w:val="both"/>
        <w:rPr>
          <w:rFonts w:ascii="Tahoma" w:hAnsi="Tahoma" w:cs="Tahoma"/>
          <w:bCs/>
          <w:sz w:val="24"/>
          <w:szCs w:val="24"/>
          <w:lang w:eastAsia="it-IT"/>
        </w:rPr>
      </w:pPr>
      <w:r w:rsidRPr="00A31BE3">
        <w:rPr>
          <w:rFonts w:ascii="Tahoma" w:hAnsi="Tahoma" w:cs="Tahoma"/>
          <w:bCs/>
          <w:color w:val="000000"/>
          <w:sz w:val="24"/>
          <w:szCs w:val="24"/>
          <w:lang w:eastAsia="it-IT"/>
        </w:rPr>
        <w:t xml:space="preserve">ad assumere tutte le responsabilità e gli adempimenti inerenti e conseguenti al messaggio pubblicitario utilizzato e alle </w:t>
      </w:r>
      <w:r w:rsidRPr="00A31BE3">
        <w:rPr>
          <w:rFonts w:ascii="Tahoma" w:hAnsi="Tahoma" w:cs="Tahoma"/>
          <w:bCs/>
          <w:sz w:val="24"/>
          <w:szCs w:val="24"/>
          <w:lang w:eastAsia="it-IT"/>
        </w:rPr>
        <w:t>relative autorizzazioni e, in particolare, ad escludere in modo tassativo dai propri messaggi pubblicitari e dalle proprie finalità qualsiasi elemento contenente propaganda di natura politica, sindacale, filosofica o religiosa, a pena di immediata risoluzione del contratto;</w:t>
      </w:r>
    </w:p>
    <w:p w:rsidR="00A31BE3" w:rsidRPr="00A31BE3" w:rsidRDefault="00A31BE3" w:rsidP="00A31BE3">
      <w:pPr>
        <w:spacing w:line="240" w:lineRule="auto"/>
        <w:jc w:val="both"/>
        <w:rPr>
          <w:rFonts w:ascii="Tahoma" w:hAnsi="Tahoma" w:cs="Tahoma"/>
          <w:bCs/>
          <w:sz w:val="24"/>
          <w:szCs w:val="24"/>
          <w:lang w:eastAsia="it-IT"/>
        </w:rPr>
      </w:pPr>
    </w:p>
    <w:p w:rsidR="00A31BE3" w:rsidRPr="00A31BE3" w:rsidRDefault="00A31BE3" w:rsidP="00A31BE3">
      <w:pPr>
        <w:numPr>
          <w:ilvl w:val="0"/>
          <w:numId w:val="6"/>
        </w:numPr>
        <w:spacing w:line="240" w:lineRule="auto"/>
        <w:contextualSpacing/>
        <w:jc w:val="both"/>
        <w:rPr>
          <w:rFonts w:ascii="Times New Roman" w:hAnsi="Times New Roman"/>
          <w:sz w:val="24"/>
          <w:szCs w:val="24"/>
          <w:lang w:eastAsia="it-IT"/>
        </w:rPr>
      </w:pPr>
      <w:r w:rsidRPr="00A31BE3">
        <w:rPr>
          <w:rFonts w:ascii="Tahoma" w:hAnsi="Tahoma" w:cs="Tahoma"/>
          <w:bCs/>
          <w:sz w:val="24"/>
          <w:szCs w:val="24"/>
          <w:lang w:eastAsia="it-IT"/>
        </w:rPr>
        <w:t xml:space="preserve">per le attività in questione che lo prevedono (sponsorizzazione con acquisizione e/o fornitura di beni e/o servizi), ad eseguire direttamente gli interventi o, in alternativa, a far eseguire gli interventi a ditte specializzate </w:t>
      </w:r>
      <w:r w:rsidRPr="00A31BE3">
        <w:rPr>
          <w:rFonts w:ascii="Times New Roman" w:hAnsi="Times New Roman"/>
          <w:sz w:val="24"/>
          <w:szCs w:val="24"/>
          <w:lang w:eastAsia="it-IT"/>
        </w:rPr>
        <w:t xml:space="preserve">– </w:t>
      </w:r>
      <w:r w:rsidRPr="00A31BE3">
        <w:rPr>
          <w:rFonts w:ascii="Times New Roman" w:hAnsi="Times New Roman"/>
          <w:i/>
          <w:sz w:val="24"/>
          <w:szCs w:val="24"/>
          <w:lang w:eastAsia="it-IT"/>
        </w:rPr>
        <w:t xml:space="preserve">nel caso indicare il nominativo </w:t>
      </w:r>
      <w:r w:rsidRPr="00A31BE3">
        <w:rPr>
          <w:rFonts w:ascii="Times New Roman" w:hAnsi="Times New Roman"/>
          <w:sz w:val="24"/>
          <w:szCs w:val="24"/>
          <w:lang w:eastAsia="it-IT"/>
        </w:rPr>
        <w:t xml:space="preserve">- </w:t>
      </w:r>
      <w:r w:rsidRPr="00A31BE3">
        <w:rPr>
          <w:rFonts w:ascii="Tahoma" w:hAnsi="Tahoma" w:cs="Tahoma"/>
          <w:bCs/>
          <w:sz w:val="24"/>
          <w:szCs w:val="24"/>
          <w:lang w:eastAsia="it-IT"/>
        </w:rPr>
        <w:t xml:space="preserve">_______________________________, </w:t>
      </w:r>
    </w:p>
    <w:p w:rsidR="00A31BE3" w:rsidRPr="00A31BE3" w:rsidRDefault="00A31BE3" w:rsidP="00A31BE3">
      <w:pPr>
        <w:spacing w:line="240" w:lineRule="auto"/>
        <w:jc w:val="both"/>
        <w:rPr>
          <w:rFonts w:ascii="Tahoma" w:hAnsi="Tahoma" w:cs="Tahoma"/>
          <w:bCs/>
          <w:sz w:val="24"/>
          <w:szCs w:val="24"/>
          <w:lang w:eastAsia="it-IT"/>
        </w:rPr>
      </w:pPr>
    </w:p>
    <w:p w:rsidR="00A31BE3" w:rsidRPr="00A31BE3" w:rsidRDefault="00A31BE3" w:rsidP="00A31BE3">
      <w:pPr>
        <w:numPr>
          <w:ilvl w:val="0"/>
          <w:numId w:val="6"/>
        </w:numPr>
        <w:spacing w:line="240" w:lineRule="auto"/>
        <w:contextualSpacing/>
        <w:jc w:val="both"/>
        <w:rPr>
          <w:rFonts w:ascii="Tahoma" w:hAnsi="Tahoma" w:cs="Tahoma"/>
          <w:bCs/>
          <w:sz w:val="24"/>
          <w:szCs w:val="24"/>
          <w:lang w:eastAsia="it-IT"/>
        </w:rPr>
      </w:pPr>
      <w:r w:rsidRPr="00A31BE3">
        <w:rPr>
          <w:rFonts w:ascii="Tahoma" w:hAnsi="Tahoma" w:cs="Tahoma"/>
          <w:bCs/>
          <w:sz w:val="24"/>
          <w:szCs w:val="24"/>
          <w:lang w:eastAsia="it-IT"/>
        </w:rPr>
        <w:t xml:space="preserve">a svolgere i lavori di sistemazione e manutenzione dell’area verde pubblica nel rispetto del </w:t>
      </w:r>
      <w:proofErr w:type="spellStart"/>
      <w:r w:rsidRPr="00A31BE3">
        <w:rPr>
          <w:rFonts w:ascii="Tahoma" w:hAnsi="Tahoma" w:cs="Tahoma"/>
          <w:bCs/>
          <w:sz w:val="24"/>
          <w:szCs w:val="24"/>
          <w:lang w:eastAsia="it-IT"/>
        </w:rPr>
        <w:t>D.Lgs.</w:t>
      </w:r>
      <w:proofErr w:type="spellEnd"/>
      <w:r w:rsidRPr="00A31BE3">
        <w:rPr>
          <w:rFonts w:ascii="Tahoma" w:hAnsi="Tahoma" w:cs="Tahoma"/>
          <w:bCs/>
          <w:sz w:val="24"/>
          <w:szCs w:val="24"/>
          <w:lang w:eastAsia="it-IT"/>
        </w:rPr>
        <w:t xml:space="preserve"> n. 81/2008 relativo alla sicurezza nei cantieri.</w:t>
      </w:r>
    </w:p>
    <w:p w:rsidR="00A31BE3" w:rsidRPr="00A31BE3" w:rsidRDefault="00A31BE3" w:rsidP="00A31BE3">
      <w:pPr>
        <w:spacing w:line="240" w:lineRule="auto"/>
        <w:jc w:val="both"/>
        <w:rPr>
          <w:rFonts w:ascii="Tahoma" w:hAnsi="Tahoma" w:cs="Tahoma"/>
          <w:bCs/>
          <w:sz w:val="24"/>
          <w:szCs w:val="24"/>
          <w:lang w:eastAsia="it-IT"/>
        </w:rPr>
      </w:pPr>
    </w:p>
    <w:p w:rsidR="00A31BE3" w:rsidRPr="00A31BE3" w:rsidRDefault="00A31BE3" w:rsidP="00A31BE3">
      <w:pPr>
        <w:spacing w:line="240" w:lineRule="auto"/>
        <w:jc w:val="both"/>
        <w:rPr>
          <w:rFonts w:ascii="Tahoma" w:hAnsi="Tahoma" w:cs="Tahoma"/>
          <w:bCs/>
          <w:lang w:eastAsia="it-IT"/>
        </w:rPr>
      </w:pPr>
    </w:p>
    <w:p w:rsidR="00A31BE3" w:rsidRPr="00A31BE3" w:rsidRDefault="00A31BE3" w:rsidP="00A31BE3">
      <w:pPr>
        <w:spacing w:line="240" w:lineRule="auto"/>
        <w:jc w:val="both"/>
        <w:rPr>
          <w:rFonts w:ascii="Tahoma" w:hAnsi="Tahoma" w:cs="Tahoma"/>
          <w:sz w:val="24"/>
          <w:szCs w:val="24"/>
          <w:lang w:eastAsia="it-IT"/>
        </w:rPr>
      </w:pPr>
      <w:r w:rsidRPr="00A31BE3">
        <w:rPr>
          <w:rFonts w:ascii="Tahoma" w:hAnsi="Tahoma" w:cs="Tahoma"/>
          <w:sz w:val="24"/>
          <w:szCs w:val="24"/>
          <w:lang w:eastAsia="it-IT"/>
        </w:rPr>
        <w:t>Le condizioni ed i requisiti di cui alla presente dichiarazione possono essere sottoposti a verifica.</w:t>
      </w:r>
    </w:p>
    <w:p w:rsidR="00A31BE3" w:rsidRPr="00A31BE3" w:rsidRDefault="00A31BE3" w:rsidP="00A31BE3">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Ai sensi dell’art. 13, comma 1, del D. </w:t>
      </w:r>
      <w:proofErr w:type="spellStart"/>
      <w:r w:rsidRPr="00A31BE3">
        <w:rPr>
          <w:rFonts w:ascii="Tahoma" w:hAnsi="Tahoma" w:cs="Tahoma"/>
          <w:sz w:val="24"/>
          <w:szCs w:val="24"/>
          <w:lang w:eastAsia="it-IT"/>
        </w:rPr>
        <w:t>Lgs</w:t>
      </w:r>
      <w:proofErr w:type="spellEnd"/>
      <w:r w:rsidRPr="00A31BE3">
        <w:rPr>
          <w:rFonts w:ascii="Tahoma" w:hAnsi="Tahoma" w:cs="Tahoma"/>
          <w:sz w:val="24"/>
          <w:szCs w:val="24"/>
          <w:lang w:eastAsia="it-IT"/>
        </w:rPr>
        <w:t xml:space="preserve"> n. 196/03, le notizie fornite con la presente dichiarazione possono essere utilizzate soltanto nel presente procedimenti di gara e negli eventuali procedimenti amministrativi o giurisprudenziali connessi.</w:t>
      </w:r>
    </w:p>
    <w:p w:rsidR="00A31BE3" w:rsidRPr="00A31BE3" w:rsidRDefault="00A31BE3" w:rsidP="00A31BE3">
      <w:pPr>
        <w:tabs>
          <w:tab w:val="left" w:pos="9900"/>
        </w:tabs>
        <w:spacing w:line="240" w:lineRule="auto"/>
        <w:jc w:val="both"/>
        <w:rPr>
          <w:rFonts w:ascii="Tahoma" w:hAnsi="Tahoma" w:cs="Tahoma"/>
          <w:b/>
          <w:sz w:val="24"/>
          <w:szCs w:val="24"/>
          <w:lang w:eastAsia="it-IT"/>
        </w:rPr>
      </w:pPr>
    </w:p>
    <w:p w:rsidR="00A31BE3" w:rsidRPr="00A31BE3" w:rsidRDefault="00A31BE3" w:rsidP="00A31BE3">
      <w:pPr>
        <w:tabs>
          <w:tab w:val="left" w:pos="9900"/>
        </w:tabs>
        <w:spacing w:line="240" w:lineRule="auto"/>
        <w:jc w:val="both"/>
        <w:rPr>
          <w:rFonts w:ascii="Tahoma" w:hAnsi="Tahoma" w:cs="Tahoma"/>
          <w:b/>
          <w:i/>
          <w:sz w:val="20"/>
          <w:szCs w:val="20"/>
          <w:lang w:eastAsia="it-IT"/>
        </w:rPr>
      </w:pPr>
      <w:r w:rsidRPr="00A31BE3">
        <w:rPr>
          <w:rFonts w:ascii="Tahoma" w:hAnsi="Tahoma" w:cs="Tahoma"/>
          <w:b/>
          <w:i/>
          <w:sz w:val="20"/>
          <w:szCs w:val="20"/>
          <w:lang w:eastAsia="it-IT"/>
        </w:rPr>
        <w:t>Ai sensi degli artt. 75 e 76 del D.P.R. n. 445/2000, consapevole della decadenza dalla partecipazione e dall’eventuale aggiudicazione, nonché della responsabilità penale cui va incontro in caso di dichiarazione mendace o contenente dati non più rispondenti a verità, la presente dichiarazione è sottoscritta in data  ___/___/______</w:t>
      </w:r>
    </w:p>
    <w:p w:rsidR="00A31BE3" w:rsidRPr="00A31BE3" w:rsidRDefault="00A31BE3" w:rsidP="00A31BE3">
      <w:pPr>
        <w:tabs>
          <w:tab w:val="center" w:pos="7371"/>
          <w:tab w:val="left" w:pos="9900"/>
        </w:tabs>
        <w:spacing w:line="240" w:lineRule="auto"/>
        <w:jc w:val="both"/>
        <w:rPr>
          <w:rFonts w:ascii="Tahoma" w:hAnsi="Tahoma" w:cs="Tahoma"/>
          <w:b/>
          <w:sz w:val="24"/>
          <w:szCs w:val="24"/>
          <w:lang w:eastAsia="it-IT"/>
        </w:rPr>
      </w:pPr>
      <w:r w:rsidRPr="00A31BE3">
        <w:rPr>
          <w:rFonts w:ascii="Tahoma" w:hAnsi="Tahoma" w:cs="Tahoma"/>
          <w:b/>
          <w:sz w:val="24"/>
          <w:szCs w:val="24"/>
          <w:lang w:eastAsia="it-IT"/>
        </w:rPr>
        <w:tab/>
      </w:r>
    </w:p>
    <w:p w:rsidR="00A31BE3" w:rsidRPr="00A31BE3" w:rsidRDefault="00A31BE3" w:rsidP="00A31BE3">
      <w:pPr>
        <w:spacing w:line="240" w:lineRule="auto"/>
        <w:jc w:val="both"/>
        <w:rPr>
          <w:rFonts w:ascii="Tahoma" w:hAnsi="Tahoma" w:cs="Tahoma"/>
          <w:lang w:eastAsia="it-IT"/>
        </w:rPr>
      </w:pPr>
      <w:r w:rsidRPr="00A31BE3">
        <w:rPr>
          <w:rFonts w:ascii="Tahoma" w:hAnsi="Tahoma" w:cs="Tahoma"/>
          <w:lang w:eastAsia="it-IT"/>
        </w:rPr>
        <w:t>_________________, ______________</w:t>
      </w:r>
      <w:r w:rsidRPr="00A31BE3">
        <w:rPr>
          <w:rFonts w:ascii="Tahoma" w:hAnsi="Tahoma" w:cs="Tahoma"/>
          <w:lang w:eastAsia="it-IT"/>
        </w:rPr>
        <w:tab/>
      </w:r>
    </w:p>
    <w:p w:rsidR="00A31BE3" w:rsidRPr="00A31BE3" w:rsidRDefault="00A31BE3" w:rsidP="00A31BE3">
      <w:pPr>
        <w:spacing w:line="240" w:lineRule="auto"/>
        <w:jc w:val="both"/>
        <w:rPr>
          <w:rFonts w:ascii="Tahoma" w:hAnsi="Tahoma" w:cs="Tahoma"/>
          <w:lang w:eastAsia="it-IT"/>
        </w:rPr>
      </w:pPr>
    </w:p>
    <w:p w:rsidR="00A31BE3" w:rsidRPr="00A31BE3" w:rsidRDefault="00A31BE3" w:rsidP="00A31BE3">
      <w:pPr>
        <w:spacing w:line="240" w:lineRule="auto"/>
        <w:jc w:val="both"/>
        <w:rPr>
          <w:rFonts w:ascii="Tahoma" w:hAnsi="Tahoma" w:cs="Tahoma"/>
          <w:lang w:eastAsia="it-IT"/>
        </w:rPr>
      </w:pP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t>__________________________________</w:t>
      </w:r>
    </w:p>
    <w:p w:rsidR="00A31BE3" w:rsidRPr="00A31BE3" w:rsidRDefault="00A31BE3" w:rsidP="00A31BE3">
      <w:pPr>
        <w:spacing w:line="240" w:lineRule="auto"/>
        <w:jc w:val="both"/>
        <w:rPr>
          <w:rFonts w:ascii="Tahoma" w:hAnsi="Tahoma" w:cs="Tahoma"/>
          <w:lang w:eastAsia="it-IT"/>
        </w:rPr>
      </w:pP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t xml:space="preserve">     (firma del legale rappresentante)</w:t>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p>
    <w:p w:rsidR="00A31BE3" w:rsidRPr="00A31BE3" w:rsidRDefault="00A31BE3" w:rsidP="00A31BE3">
      <w:pPr>
        <w:spacing w:line="240" w:lineRule="auto"/>
        <w:jc w:val="center"/>
        <w:rPr>
          <w:rFonts w:ascii="Tahoma" w:hAnsi="Tahoma" w:cs="Tahoma"/>
          <w:b/>
          <w:i/>
          <w:sz w:val="20"/>
          <w:szCs w:val="20"/>
          <w:lang w:eastAsia="it-IT"/>
        </w:rPr>
      </w:pPr>
      <w:r w:rsidRPr="00A31BE3">
        <w:rPr>
          <w:rFonts w:ascii="Tahoma" w:hAnsi="Tahoma" w:cs="Tahoma"/>
          <w:b/>
          <w:i/>
          <w:sz w:val="20"/>
          <w:szCs w:val="20"/>
          <w:lang w:eastAsia="it-IT"/>
        </w:rPr>
        <w:t>La presente istanza deve essere sottoscritta, a pena di esclusione, dal dichiarante.</w:t>
      </w:r>
    </w:p>
    <w:p w:rsidR="00A31BE3" w:rsidRPr="00A31BE3" w:rsidRDefault="00A31BE3" w:rsidP="00A31BE3">
      <w:pPr>
        <w:spacing w:line="240" w:lineRule="auto"/>
        <w:jc w:val="center"/>
        <w:rPr>
          <w:rFonts w:ascii="Tahoma" w:hAnsi="Tahoma" w:cs="Tahoma"/>
          <w:b/>
          <w:i/>
          <w:sz w:val="20"/>
          <w:szCs w:val="20"/>
          <w:lang w:eastAsia="it-IT"/>
        </w:rPr>
      </w:pPr>
    </w:p>
    <w:p w:rsidR="00A31BE3" w:rsidRPr="00A31BE3" w:rsidRDefault="00A31BE3" w:rsidP="00A31BE3">
      <w:pPr>
        <w:spacing w:line="240" w:lineRule="auto"/>
        <w:jc w:val="center"/>
        <w:rPr>
          <w:rFonts w:ascii="Tahoma" w:hAnsi="Tahoma" w:cs="Tahoma"/>
          <w:i/>
          <w:sz w:val="20"/>
          <w:szCs w:val="20"/>
          <w:lang w:eastAsia="it-IT"/>
        </w:rPr>
      </w:pPr>
      <w:r w:rsidRPr="00A31BE3">
        <w:rPr>
          <w:rFonts w:ascii="Tahoma" w:hAnsi="Tahoma" w:cs="Tahoma"/>
          <w:b/>
          <w:i/>
          <w:sz w:val="20"/>
          <w:szCs w:val="20"/>
          <w:lang w:eastAsia="it-IT"/>
        </w:rPr>
        <w:t>Alla presente istanza deve essere allegata a pena di esclusione la fotocopia semplice di un documento di identità valido del soggetto che ha sottoscritto, a qualsiasi titolo, la domanda e le dichiarazioni.</w:t>
      </w:r>
    </w:p>
    <w:p w:rsidR="00A31BE3" w:rsidRPr="00A31BE3" w:rsidRDefault="00A31BE3" w:rsidP="00A31BE3">
      <w:pPr>
        <w:spacing w:line="240" w:lineRule="auto"/>
        <w:jc w:val="both"/>
        <w:rPr>
          <w:rFonts w:ascii="Tahoma" w:hAnsi="Tahoma" w:cs="Tahoma"/>
          <w:bCs/>
          <w:lang w:eastAsia="it-IT"/>
        </w:rPr>
      </w:pPr>
    </w:p>
    <w:p w:rsidR="00A31BE3" w:rsidRPr="00A31BE3" w:rsidRDefault="00A31BE3" w:rsidP="00A31BE3">
      <w:pPr>
        <w:spacing w:line="240" w:lineRule="auto"/>
        <w:jc w:val="both"/>
        <w:rPr>
          <w:rFonts w:ascii="Tahoma" w:hAnsi="Tahoma" w:cs="Tahoma"/>
          <w:bCs/>
          <w:lang w:eastAsia="it-IT"/>
        </w:rPr>
      </w:pPr>
    </w:p>
    <w:p w:rsidR="00A31BE3" w:rsidRPr="00A31BE3" w:rsidRDefault="00A31BE3" w:rsidP="00A31BE3">
      <w:pPr>
        <w:spacing w:line="240" w:lineRule="auto"/>
        <w:jc w:val="both"/>
        <w:rPr>
          <w:rFonts w:ascii="Tahoma" w:hAnsi="Tahoma" w:cs="Tahoma"/>
          <w:lang w:eastAsia="it-IT"/>
        </w:rPr>
      </w:pPr>
      <w:r w:rsidRPr="00A31BE3">
        <w:rPr>
          <w:rFonts w:ascii="Tahoma" w:hAnsi="Tahoma" w:cs="Tahoma"/>
          <w:lang w:eastAsia="it-IT"/>
        </w:rPr>
        <w:t>S’allega la seguente documentazione:</w:t>
      </w:r>
    </w:p>
    <w:p w:rsidR="00A31BE3" w:rsidRPr="00A31BE3" w:rsidRDefault="00A31BE3" w:rsidP="00A31BE3">
      <w:pPr>
        <w:autoSpaceDE w:val="0"/>
        <w:autoSpaceDN w:val="0"/>
        <w:adjustRightInd w:val="0"/>
        <w:spacing w:line="240" w:lineRule="auto"/>
        <w:ind w:left="360" w:hanging="360"/>
        <w:jc w:val="both"/>
        <w:rPr>
          <w:rFonts w:ascii="Tahoma" w:hAnsi="Tahoma" w:cs="Tahoma"/>
          <w:color w:val="000000"/>
          <w:lang w:eastAsia="it-IT"/>
        </w:rPr>
      </w:pPr>
      <w:r w:rsidRPr="00A31BE3">
        <w:rPr>
          <w:rFonts w:ascii="Tahoma" w:hAnsi="Tahoma" w:cs="Tahoma"/>
          <w:color w:val="000000"/>
          <w:lang w:eastAsia="it-IT"/>
        </w:rPr>
        <w:t xml:space="preserve">1) </w:t>
      </w:r>
      <w:r w:rsidRPr="00A31BE3">
        <w:rPr>
          <w:rFonts w:ascii="Tahoma" w:hAnsi="Tahoma" w:cs="Tahoma"/>
          <w:color w:val="000000"/>
          <w:lang w:eastAsia="it-IT"/>
        </w:rPr>
        <w:tab/>
        <w:t>proposta progettuale di sistemazione dell’area verde;</w:t>
      </w:r>
    </w:p>
    <w:p w:rsidR="00A31BE3" w:rsidRPr="00A31BE3" w:rsidRDefault="00A31BE3" w:rsidP="00A31BE3">
      <w:pPr>
        <w:autoSpaceDE w:val="0"/>
        <w:autoSpaceDN w:val="0"/>
        <w:adjustRightInd w:val="0"/>
        <w:spacing w:line="240" w:lineRule="auto"/>
        <w:ind w:left="360" w:hanging="360"/>
        <w:jc w:val="both"/>
        <w:rPr>
          <w:rFonts w:ascii="Tahoma" w:hAnsi="Tahoma" w:cs="Tahoma"/>
          <w:color w:val="000000"/>
          <w:lang w:eastAsia="it-IT"/>
        </w:rPr>
      </w:pPr>
      <w:r w:rsidRPr="00A31BE3">
        <w:rPr>
          <w:rFonts w:ascii="Tahoma" w:hAnsi="Tahoma" w:cs="Tahoma"/>
          <w:color w:val="000000"/>
          <w:lang w:eastAsia="it-IT"/>
        </w:rPr>
        <w:t xml:space="preserve">2) </w:t>
      </w:r>
      <w:r w:rsidRPr="00A31BE3">
        <w:rPr>
          <w:rFonts w:ascii="Tahoma" w:hAnsi="Tahoma" w:cs="Tahoma"/>
          <w:color w:val="000000"/>
          <w:lang w:eastAsia="it-IT"/>
        </w:rPr>
        <w:tab/>
        <w:t>relazione relativa alle modalità, alle tempistiche degli interventi di manutenzione e alla quantificazione economica degli interventi di stessi</w:t>
      </w:r>
      <w:r w:rsidRPr="00A31BE3">
        <w:rPr>
          <w:rFonts w:ascii="Tahoma" w:hAnsi="Tahoma" w:cs="Tahoma"/>
          <w:lang w:eastAsia="it-IT"/>
        </w:rPr>
        <w:t>;</w:t>
      </w:r>
    </w:p>
    <w:p w:rsidR="00A31BE3" w:rsidRPr="00A31BE3" w:rsidRDefault="00A31BE3" w:rsidP="00A31BE3">
      <w:pPr>
        <w:autoSpaceDE w:val="0"/>
        <w:autoSpaceDN w:val="0"/>
        <w:adjustRightInd w:val="0"/>
        <w:spacing w:line="240" w:lineRule="auto"/>
        <w:ind w:left="360" w:hanging="360"/>
        <w:jc w:val="both"/>
        <w:rPr>
          <w:rFonts w:ascii="Times New Roman" w:hAnsi="Times New Roman"/>
          <w:sz w:val="24"/>
          <w:szCs w:val="24"/>
          <w:lang w:eastAsia="it-IT"/>
        </w:rPr>
      </w:pPr>
      <w:r w:rsidRPr="00A31BE3">
        <w:rPr>
          <w:rFonts w:ascii="Tahoma" w:hAnsi="Tahoma" w:cs="Tahoma"/>
          <w:color w:val="000000"/>
          <w:lang w:eastAsia="it-IT"/>
        </w:rPr>
        <w:t>4) un campione del cartello e/o cartelli informativo pubblicitari.</w:t>
      </w:r>
    </w:p>
    <w:sectPr w:rsidR="00A31BE3" w:rsidRPr="00A31BE3" w:rsidSect="00647AD7">
      <w:headerReference w:type="default" r:id="rId8"/>
      <w:pgSz w:w="11906" w:h="16838"/>
      <w:pgMar w:top="1418" w:right="851" w:bottom="1134"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6EAB" w:rsidRDefault="00046EAB">
      <w:pPr>
        <w:spacing w:line="240" w:lineRule="auto"/>
      </w:pPr>
      <w:r>
        <w:separator/>
      </w:r>
    </w:p>
  </w:endnote>
  <w:endnote w:type="continuationSeparator" w:id="0">
    <w:p w:rsidR="00046EAB" w:rsidRDefault="00046E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6EAB" w:rsidRDefault="00046EAB">
      <w:pPr>
        <w:spacing w:line="240" w:lineRule="auto"/>
      </w:pPr>
      <w:r>
        <w:separator/>
      </w:r>
    </w:p>
  </w:footnote>
  <w:footnote w:type="continuationSeparator" w:id="0">
    <w:p w:rsidR="00046EAB" w:rsidRDefault="00046EA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457" w:rsidRPr="00EF4C0B" w:rsidRDefault="00CC0E3A" w:rsidP="00EF4C0B">
    <w:pPr>
      <w:pStyle w:val="Intestazione"/>
      <w:tabs>
        <w:tab w:val="center" w:pos="5102"/>
        <w:tab w:val="left" w:pos="6525"/>
      </w:tabs>
      <w:jc w:val="center"/>
      <w:rPr>
        <w:b/>
        <w:color w:val="000080"/>
        <w:sz w:val="16"/>
        <w:szCs w:val="16"/>
      </w:rPr>
    </w:pPr>
    <w:r>
      <w:rPr>
        <w:b/>
        <w:noProof/>
        <w:color w:val="000080"/>
        <w:sz w:val="16"/>
        <w:szCs w:val="16"/>
      </w:rPr>
      <w:drawing>
        <wp:inline distT="0" distB="0" distL="0" distR="0">
          <wp:extent cx="958850" cy="831850"/>
          <wp:effectExtent l="0" t="0" r="0" b="0"/>
          <wp:docPr id="2" name="Immagine 4" descr="logo_nero a bassa risoluzi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logo_nero a bassa risoluzio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8850" cy="831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E75343"/>
    <w:multiLevelType w:val="singleLevel"/>
    <w:tmpl w:val="2B46923E"/>
    <w:lvl w:ilvl="0">
      <w:start w:val="1"/>
      <w:numFmt w:val="decimal"/>
      <w:lvlText w:val="%1."/>
      <w:lvlJc w:val="left"/>
      <w:pPr>
        <w:tabs>
          <w:tab w:val="num" w:pos="786"/>
        </w:tabs>
        <w:ind w:left="786" w:hanging="360"/>
      </w:pPr>
      <w:rPr>
        <w:rFonts w:cs="Times New Roman"/>
        <w:b w:val="0"/>
        <w:i w:val="0"/>
      </w:rPr>
    </w:lvl>
  </w:abstractNum>
  <w:abstractNum w:abstractNumId="1">
    <w:nsid w:val="1E3A473E"/>
    <w:multiLevelType w:val="hybridMultilevel"/>
    <w:tmpl w:val="5F165ACE"/>
    <w:lvl w:ilvl="0" w:tplc="D3724F08">
      <w:start w:val="14"/>
      <w:numFmt w:val="bullet"/>
      <w:lvlText w:val="-"/>
      <w:lvlJc w:val="left"/>
      <w:pPr>
        <w:tabs>
          <w:tab w:val="num" w:pos="720"/>
        </w:tabs>
        <w:ind w:left="72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nsid w:val="430A2139"/>
    <w:multiLevelType w:val="hybridMultilevel"/>
    <w:tmpl w:val="F4FE3648"/>
    <w:lvl w:ilvl="0" w:tplc="328A2BDC">
      <w:start w:val="1"/>
      <w:numFmt w:val="lowerLetter"/>
      <w:lvlText w:val="%1)"/>
      <w:lvlJc w:val="left"/>
      <w:pPr>
        <w:tabs>
          <w:tab w:val="num" w:pos="735"/>
        </w:tabs>
        <w:ind w:left="735" w:hanging="375"/>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3">
    <w:nsid w:val="53C44A09"/>
    <w:multiLevelType w:val="hybridMultilevel"/>
    <w:tmpl w:val="AE569936"/>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
    <w:nsid w:val="582A7F0C"/>
    <w:multiLevelType w:val="hybridMultilevel"/>
    <w:tmpl w:val="46267220"/>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
    <w:nsid w:val="683B609B"/>
    <w:multiLevelType w:val="hybridMultilevel"/>
    <w:tmpl w:val="E1505DE8"/>
    <w:lvl w:ilvl="0" w:tplc="BAD28E7E">
      <w:start w:val="1"/>
      <w:numFmt w:val="lowerLetter"/>
      <w:lvlText w:val="%1)"/>
      <w:lvlJc w:val="left"/>
      <w:pPr>
        <w:ind w:left="720" w:hanging="360"/>
      </w:pPr>
      <w:rPr>
        <w:rFonts w:cs="Times New Roman" w:hint="default"/>
        <w:color w:val="000000"/>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nsid w:val="72E6337E"/>
    <w:multiLevelType w:val="hybridMultilevel"/>
    <w:tmpl w:val="D0A4DFC4"/>
    <w:lvl w:ilvl="0" w:tplc="0410000F">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num w:numId="1">
    <w:abstractNumId w:val="6"/>
  </w:num>
  <w:num w:numId="2">
    <w:abstractNumId w:val="2"/>
  </w:num>
  <w:num w:numId="3">
    <w:abstractNumId w:val="4"/>
  </w:num>
  <w:num w:numId="4">
    <w:abstractNumId w:val="3"/>
  </w:num>
  <w:num w:numId="5">
    <w:abstractNumId w:val="0"/>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
  <w:rsids>
    <w:rsidRoot w:val="00A31BE3"/>
    <w:rsid w:val="00046EAB"/>
    <w:rsid w:val="00627F37"/>
    <w:rsid w:val="00647AD7"/>
    <w:rsid w:val="00965DF3"/>
    <w:rsid w:val="00A31BE3"/>
    <w:rsid w:val="00AE663E"/>
    <w:rsid w:val="00CB6896"/>
    <w:rsid w:val="00CC0E3A"/>
    <w:rsid w:val="00DC5457"/>
    <w:rsid w:val="00EF4C0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it-IT" w:eastAsia="en-US" w:bidi="ar-SA"/>
      </w:rPr>
    </w:rPrDefault>
    <w:pPrDefault>
      <w:pPr>
        <w:spacing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A31BE3"/>
    <w:pPr>
      <w:tabs>
        <w:tab w:val="center" w:pos="4819"/>
        <w:tab w:val="right" w:pos="9638"/>
      </w:tabs>
      <w:spacing w:line="240" w:lineRule="auto"/>
    </w:pPr>
    <w:rPr>
      <w:rFonts w:ascii="Times New Roman" w:hAnsi="Times New Roman"/>
      <w:sz w:val="24"/>
      <w:szCs w:val="24"/>
      <w:lang w:eastAsia="it-IT"/>
    </w:rPr>
  </w:style>
  <w:style w:type="character" w:customStyle="1" w:styleId="IntestazioneCarattere">
    <w:name w:val="Intestazione Carattere"/>
    <w:basedOn w:val="Carpredefinitoparagrafo"/>
    <w:link w:val="Intestazione"/>
    <w:uiPriority w:val="99"/>
    <w:locked/>
    <w:rsid w:val="00A31BE3"/>
    <w:rPr>
      <w:rFonts w:ascii="Times New Roman" w:hAnsi="Times New Roman" w:cs="Times New Roman"/>
      <w:sz w:val="24"/>
      <w:szCs w:val="24"/>
      <w:lang w:val="x-none"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2285</Words>
  <Characters>13030</Characters>
  <Application>Microsoft Office Word</Application>
  <DocSecurity>0</DocSecurity>
  <Lines>108</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Franca Solano</dc:creator>
  <cp:lastModifiedBy>Franca Solano</cp:lastModifiedBy>
  <cp:revision>3</cp:revision>
  <dcterms:created xsi:type="dcterms:W3CDTF">2016-06-27T12:59:00Z</dcterms:created>
  <dcterms:modified xsi:type="dcterms:W3CDTF">2016-06-27T12:59:00Z</dcterms:modified>
</cp:coreProperties>
</file>