
<file path=[Content_Types].xml><?xml version="1.0" encoding="utf-8"?>
<Types xmlns="http://schemas.openxmlformats.org/package/2006/content-types">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jc w:val="both"/>
        <w:rPr/>
      </w:pPr>
      <w:r>
        <w:rPr>
          <w:rFonts w:cs="Verdana" w:ascii="Verdana" w:hAnsi="Verdana"/>
          <w:b/>
          <w:bCs/>
          <w:color w:val="333333"/>
          <w:sz w:val="24"/>
          <w:szCs w:val="24"/>
          <w:lang w:val="it-IT"/>
        </w:rPr>
        <w:t>A</w:t>
      </w:r>
      <w:r>
        <w:rPr>
          <w:rFonts w:cs="Verdana" w:ascii="Verdana" w:hAnsi="Verdana"/>
          <w:b/>
          <w:bCs/>
          <w:color w:val="333333"/>
          <w:sz w:val="24"/>
          <w:szCs w:val="24"/>
          <w:lang w:val="it-IT"/>
        </w:rPr>
        <w:t xml:space="preserve">VVISO DI CONSULTAZIONE PRELIMINARE DI MERCATO EX ARTT. 66 E 67 DEL D. Lgs. 50/2016 E DELLE LINEE GUIDA ANAC N. 14/2019 FINALIZZATO ALL’ACQUISIZIONE DI PROPOSTE RELATIVE ALLA VALORIZZAZIONE TECNICO-GESTIONALE DELL'OSTELLO DI LECCO </w:t>
      </w:r>
      <w:r>
        <w:rPr>
          <w:rFonts w:ascii="Verdana" w:hAnsi="Verdana"/>
          <w:sz w:val="24"/>
          <w:szCs w:val="24"/>
        </w:rPr>
        <w:tab/>
        <w:tab/>
      </w:r>
    </w:p>
    <w:p>
      <w:pPr>
        <w:pStyle w:val="Normal"/>
        <w:jc w:val="both"/>
        <w:rPr>
          <w:rFonts w:ascii="Verdana" w:hAnsi="Verdana"/>
          <w:sz w:val="24"/>
          <w:szCs w:val="24"/>
        </w:rPr>
      </w:pPr>
      <w:r>
        <w:rPr>
          <w:rFonts w:ascii="Verdana" w:hAnsi="Verdana"/>
          <w:sz w:val="24"/>
          <w:szCs w:val="24"/>
        </w:rPr>
      </w:r>
    </w:p>
    <w:p>
      <w:pPr>
        <w:pStyle w:val="Normal"/>
        <w:jc w:val="both"/>
        <w:rPr>
          <w:rFonts w:ascii="Verdana" w:hAnsi="Verdana"/>
          <w:sz w:val="24"/>
          <w:szCs w:val="24"/>
        </w:rPr>
      </w:pPr>
      <w:r>
        <w:rPr>
          <w:rFonts w:ascii="Verdana" w:hAnsi="Verdana"/>
          <w:sz w:val="24"/>
          <w:szCs w:val="24"/>
        </w:rPr>
        <w:tab/>
        <w:tab/>
        <w:tab/>
        <w:tab/>
        <w:tab/>
        <w:tab/>
        <w:tab/>
        <w:t>Spett.le Comune di Lecco</w:t>
      </w:r>
    </w:p>
    <w:p>
      <w:pPr>
        <w:pStyle w:val="Normal"/>
        <w:jc w:val="both"/>
        <w:rPr>
          <w:rFonts w:ascii="Verdana" w:hAnsi="Verdana"/>
          <w:sz w:val="24"/>
          <w:szCs w:val="24"/>
        </w:rPr>
      </w:pPr>
      <w:r>
        <w:rPr>
          <w:rFonts w:ascii="Verdana" w:hAnsi="Verdana"/>
          <w:sz w:val="24"/>
          <w:szCs w:val="24"/>
        </w:rPr>
        <w:tab/>
        <w:tab/>
        <w:tab/>
        <w:tab/>
        <w:tab/>
        <w:tab/>
        <w:tab/>
        <w:t>Piazza Diaz 1</w:t>
      </w:r>
    </w:p>
    <w:p>
      <w:pPr>
        <w:pStyle w:val="Normal"/>
        <w:jc w:val="both"/>
        <w:rPr/>
      </w:pPr>
      <w:r>
        <w:rPr>
          <w:rFonts w:ascii="Verdana" w:hAnsi="Verdana"/>
          <w:sz w:val="24"/>
          <w:szCs w:val="24"/>
        </w:rPr>
        <w:tab/>
        <w:tab/>
        <w:tab/>
        <w:tab/>
        <w:tab/>
        <w:tab/>
        <w:tab/>
        <w:t>23900 LECCO</w:t>
      </w:r>
    </w:p>
    <w:p>
      <w:pPr>
        <w:pStyle w:val="Normal"/>
        <w:jc w:val="both"/>
        <w:rPr>
          <w:rFonts w:ascii="Verdana" w:hAnsi="Verdana"/>
          <w:sz w:val="24"/>
          <w:szCs w:val="24"/>
        </w:rPr>
      </w:pPr>
      <w:r>
        <w:rPr>
          <w:rFonts w:ascii="Verdana" w:hAnsi="Verdana"/>
          <w:sz w:val="24"/>
          <w:szCs w:val="24"/>
        </w:rPr>
      </w:r>
    </w:p>
    <w:p>
      <w:pPr>
        <w:pStyle w:val="Normal"/>
        <w:jc w:val="both"/>
        <w:rPr>
          <w:rFonts w:ascii="Verdana" w:hAnsi="Verdana"/>
          <w:sz w:val="24"/>
          <w:szCs w:val="24"/>
        </w:rPr>
      </w:pPr>
      <w:r>
        <w:rPr>
          <w:rFonts w:ascii="Verdana" w:hAnsi="Verdana"/>
          <w:sz w:val="24"/>
          <w:szCs w:val="24"/>
        </w:rPr>
        <w:t>Dichiarazione sostitutiva ai sensi degli artt. 46 e 47 del D.P.R. 445/2000</w:t>
      </w:r>
    </w:p>
    <w:p>
      <w:pPr>
        <w:pStyle w:val="Normal"/>
        <w:jc w:val="both"/>
        <w:rPr>
          <w:rFonts w:ascii="Verdana" w:hAnsi="Verdana"/>
          <w:sz w:val="24"/>
          <w:szCs w:val="24"/>
        </w:rPr>
      </w:pPr>
      <w:r>
        <w:rPr>
          <w:rFonts w:ascii="Verdana" w:hAnsi="Verdana"/>
          <w:sz w:val="24"/>
          <w:szCs w:val="24"/>
        </w:rPr>
      </w:r>
    </w:p>
    <w:p>
      <w:pPr>
        <w:pStyle w:val="Normal"/>
        <w:jc w:val="both"/>
        <w:rPr/>
      </w:pPr>
      <w:r>
        <w:rPr>
          <w:rFonts w:ascii="Verdana" w:hAnsi="Verdana"/>
          <w:sz w:val="24"/>
          <w:szCs w:val="24"/>
        </w:rPr>
        <w:t xml:space="preserve">PEC: </w:t>
      </w:r>
      <w:hyperlink r:id="rId2">
        <w:r>
          <w:rPr>
            <w:rStyle w:val="CollegamentoInternet"/>
            <w:rFonts w:ascii="Verdana" w:hAnsi="Verdana"/>
            <w:b/>
            <w:bCs/>
            <w:i w:val="false"/>
            <w:iCs w:val="false"/>
            <w:sz w:val="24"/>
            <w:szCs w:val="24"/>
            <w:u w:val="none"/>
          </w:rPr>
          <w:t>co</w:t>
        </w:r>
      </w:hyperlink>
      <w:hyperlink r:id="rId3">
        <w:r>
          <w:rPr>
            <w:rStyle w:val="CollegamentoInternet"/>
            <w:rFonts w:ascii="Verdana" w:hAnsi="Verdana"/>
            <w:b/>
            <w:bCs/>
            <w:i w:val="false"/>
            <w:iCs w:val="false"/>
            <w:sz w:val="24"/>
            <w:szCs w:val="24"/>
            <w:u w:val="none"/>
          </w:rPr>
          <w:t>mune@</w:t>
        </w:r>
      </w:hyperlink>
      <w:hyperlink r:id="rId4">
        <w:r>
          <w:rPr>
            <w:rStyle w:val="Enfasi"/>
            <w:rFonts w:ascii="Verdana" w:hAnsi="Verdana"/>
            <w:b/>
            <w:bCs/>
            <w:i w:val="false"/>
            <w:iCs w:val="false"/>
            <w:sz w:val="24"/>
            <w:szCs w:val="24"/>
            <w:u w:val="none"/>
          </w:rPr>
          <w:t>pec</w:t>
        </w:r>
      </w:hyperlink>
      <w:hyperlink r:id="rId5">
        <w:r>
          <w:rPr>
            <w:rStyle w:val="CollegamentoInternet"/>
            <w:rFonts w:ascii="Verdana" w:hAnsi="Verdana"/>
            <w:b/>
            <w:bCs/>
            <w:i w:val="false"/>
            <w:iCs w:val="false"/>
            <w:sz w:val="24"/>
            <w:szCs w:val="24"/>
            <w:u w:val="none"/>
          </w:rPr>
          <w:t>.</w:t>
        </w:r>
      </w:hyperlink>
      <w:hyperlink r:id="rId6">
        <w:r>
          <w:rPr>
            <w:rStyle w:val="Enfasi"/>
            <w:rFonts w:ascii="Verdana" w:hAnsi="Verdana"/>
            <w:b/>
            <w:bCs/>
            <w:i w:val="false"/>
            <w:iCs w:val="false"/>
            <w:sz w:val="24"/>
            <w:szCs w:val="24"/>
            <w:u w:val="none"/>
          </w:rPr>
          <w:t>comunedilecco</w:t>
        </w:r>
      </w:hyperlink>
      <w:hyperlink r:id="rId7">
        <w:r>
          <w:rPr>
            <w:rStyle w:val="CollegamentoInternet"/>
            <w:rFonts w:ascii="Verdana" w:hAnsi="Verdana"/>
            <w:b/>
            <w:bCs/>
            <w:i w:val="false"/>
            <w:iCs w:val="false"/>
            <w:sz w:val="24"/>
            <w:szCs w:val="24"/>
            <w:u w:val="none"/>
          </w:rPr>
          <w:t>.it</w:t>
        </w:r>
      </w:hyperlink>
    </w:p>
    <w:p>
      <w:pPr>
        <w:pStyle w:val="Normal"/>
        <w:jc w:val="both"/>
        <w:rPr>
          <w:rFonts w:ascii="Verdana" w:hAnsi="Verdana"/>
          <w:sz w:val="24"/>
          <w:szCs w:val="24"/>
        </w:rPr>
      </w:pPr>
      <w:r>
        <w:rPr>
          <w:rFonts w:ascii="Verdana" w:hAnsi="Verdana"/>
          <w:sz w:val="24"/>
          <w:szCs w:val="24"/>
        </w:rPr>
      </w:r>
    </w:p>
    <w:p>
      <w:pPr>
        <w:pStyle w:val="Normal"/>
        <w:jc w:val="both"/>
        <w:rPr>
          <w:rFonts w:ascii="Verdana" w:hAnsi="Verdana"/>
          <w:sz w:val="24"/>
          <w:szCs w:val="24"/>
        </w:rPr>
      </w:pPr>
      <w:r>
        <w:rPr>
          <w:rFonts w:ascii="Verdana" w:hAnsi="Verdana"/>
          <w:sz w:val="24"/>
          <w:szCs w:val="24"/>
        </w:rPr>
        <w:t xml:space="preserve">Risposta alla consultazione preliminare di mercato contenente le dichiarazioni rese ai sensi e per gli effetti di cui agli artt. 46, 47 e 76 del Dpr 445/2000. </w:t>
      </w:r>
    </w:p>
    <w:p>
      <w:pPr>
        <w:pStyle w:val="Normal"/>
        <w:jc w:val="both"/>
        <w:rPr>
          <w:rFonts w:ascii="Verdana" w:hAnsi="Verdana"/>
          <w:sz w:val="24"/>
          <w:szCs w:val="24"/>
        </w:rPr>
      </w:pPr>
      <w:r>
        <w:rPr>
          <w:rFonts w:ascii="Verdana" w:hAnsi="Verdana"/>
          <w:sz w:val="24"/>
          <w:szCs w:val="24"/>
        </w:rPr>
      </w:r>
    </w:p>
    <w:p>
      <w:pPr>
        <w:pStyle w:val="Normal"/>
        <w:spacing w:lineRule="auto" w:line="360"/>
        <w:jc w:val="both"/>
        <w:rPr/>
      </w:pPr>
      <w:r>
        <w:rPr>
          <w:rFonts w:ascii="Verdana" w:hAnsi="Verdana"/>
          <w:sz w:val="24"/>
          <w:szCs w:val="24"/>
        </w:rPr>
        <w:t xml:space="preserve">Il sottoscritto_________________________nato a______________________ il______________ </w:t>
      </w:r>
      <w:r>
        <w:rPr>
          <w:rFonts w:ascii="Verdana" w:hAnsi="Verdana"/>
          <w:sz w:val="24"/>
          <w:szCs w:val="24"/>
        </w:rPr>
        <w:t>C</w:t>
      </w:r>
      <w:r>
        <w:rPr>
          <w:rFonts w:ascii="Verdana" w:hAnsi="Verdana"/>
          <w:sz w:val="24"/>
          <w:szCs w:val="24"/>
        </w:rPr>
        <w:t>.F. _______________________________ in qualità di ____________________________ della  Società/Associazione/Consorzio/ATI _________________________________, domiciliato presso la sede societaria__________________________________ intende offrire il proprio contributo alla consultazione preliminare in oggetto.</w:t>
      </w:r>
    </w:p>
    <w:p>
      <w:pPr>
        <w:pStyle w:val="Normal"/>
        <w:jc w:val="both"/>
        <w:rPr/>
      </w:pPr>
      <w:r>
        <w:rPr>
          <w:rFonts w:ascii="Verdana" w:hAnsi="Verdana"/>
          <w:sz w:val="24"/>
          <w:szCs w:val="24"/>
        </w:rPr>
        <w:t xml:space="preserve"> </w:t>
      </w:r>
    </w:p>
    <w:p>
      <w:pPr>
        <w:pStyle w:val="Normal"/>
        <w:jc w:val="both"/>
        <w:rPr>
          <w:rFonts w:ascii="Verdana" w:hAnsi="Verdana"/>
          <w:sz w:val="24"/>
          <w:szCs w:val="24"/>
        </w:rPr>
      </w:pPr>
      <w:r>
        <w:rPr/>
      </w:r>
    </w:p>
    <w:p>
      <w:pPr>
        <w:sectPr>
          <w:type w:val="nextPage"/>
          <w:pgSz w:w="11906" w:h="16838"/>
          <w:pgMar w:left="1134" w:right="1134" w:header="0" w:top="1134" w:footer="0" w:bottom="1134" w:gutter="0"/>
          <w:pgNumType w:fmt="decimal"/>
          <w:formProt w:val="false"/>
          <w:textDirection w:val="lrTb"/>
          <w:docGrid w:type="default" w:linePitch="240" w:charSpace="0"/>
        </w:sectPr>
      </w:pPr>
    </w:p>
    <w:p>
      <w:pPr>
        <w:pStyle w:val="Corpodeltesto"/>
        <w:jc w:val="both"/>
        <w:rPr>
          <w:rFonts w:ascii="Verdana" w:hAnsi="Verdana"/>
          <w:sz w:val="24"/>
          <w:szCs w:val="24"/>
        </w:rPr>
      </w:pPr>
      <w:r>
        <w:rPr>
          <w:rFonts w:ascii="Verdana" w:hAnsi="Verdana"/>
          <w:color w:val="000000"/>
          <w:sz w:val="24"/>
          <w:szCs w:val="24"/>
          <w:shd w:fill="FFFFFF" w:val="clear"/>
          <w:lang w:val="it-IT"/>
        </w:rPr>
        <w:t xml:space="preserve">A tal fine </w:t>
      </w:r>
    </w:p>
    <w:p>
      <w:pPr>
        <w:pStyle w:val="Corpodeltesto"/>
        <w:jc w:val="both"/>
        <w:rPr/>
      </w:pPr>
      <w:r>
        <w:rPr>
          <w:rFonts w:ascii="Verdana" w:hAnsi="Verdana"/>
          <w:sz w:val="24"/>
          <w:szCs w:val="24"/>
        </w:rPr>
        <w:t>L'operatore, ai sensi degli articoli 46, 47 e 77-bis del d.P.R. 28 dicembre 2000, n. 445 e s.m.i., consapevole delle responsabilità e delle conseguenze civili e delle sanzioni penali di cui all'articolo 76 della citata normativa per le ipotesi ivi indicate di dichiarazioni mendaci, falsità negli atti, uso o esibizione di atti falsi o contenenti dati non rispondenti a verità e, altresì, conscio che, qualora emerga la non veridicità del contenuto della presente dichiarazione, decadrà dai benefici per cui la stessa è rilasciata.</w:t>
      </w:r>
    </w:p>
    <w:p>
      <w:pPr>
        <w:pStyle w:val="Normal"/>
        <w:jc w:val="center"/>
        <w:rPr>
          <w:rFonts w:ascii="Verdana" w:hAnsi="Verdana"/>
          <w:b/>
          <w:b/>
          <w:bCs/>
          <w:sz w:val="24"/>
          <w:szCs w:val="24"/>
        </w:rPr>
      </w:pPr>
      <w:r>
        <w:rPr>
          <w:rFonts w:ascii="Verdana" w:hAnsi="Verdana"/>
          <w:b/>
          <w:bCs/>
          <w:sz w:val="24"/>
          <w:szCs w:val="24"/>
        </w:rPr>
        <w:t>DICHIARA</w:t>
      </w:r>
    </w:p>
    <w:p>
      <w:pPr>
        <w:pStyle w:val="Normal"/>
        <w:jc w:val="both"/>
        <w:rPr>
          <w:rFonts w:ascii="Verdana" w:hAnsi="Verdana"/>
          <w:sz w:val="24"/>
          <w:szCs w:val="24"/>
        </w:rPr>
      </w:pPr>
      <w:r>
        <w:rPr>
          <w:rFonts w:ascii="Verdana" w:hAnsi="Verdana"/>
          <w:sz w:val="24"/>
          <w:szCs w:val="24"/>
        </w:rPr>
      </w:r>
    </w:p>
    <w:p>
      <w:pPr>
        <w:pStyle w:val="Normal"/>
        <w:jc w:val="both"/>
        <w:rPr>
          <w:rFonts w:ascii="Verdana" w:hAnsi="Verdana"/>
          <w:sz w:val="24"/>
          <w:szCs w:val="24"/>
        </w:rPr>
      </w:pPr>
      <w:r>
        <w:rPr>
          <w:rFonts w:ascii="Verdana" w:hAnsi="Verdana"/>
          <w:sz w:val="24"/>
          <w:szCs w:val="24"/>
        </w:rPr>
        <w:t>di accettare integralmente, senza condizione o riserva alcuna, tutte le disposizioni dell’Avviso pubblico della Consultazione preliminare di mercato in oggetto, in particolare, di essere consapevole che la partecipazione alla stessa non ingenera alcun affidamento, non assicura e non preclude l’ammissione alla successiva procedura negoziale, non costituendo condizione di accesso, né impegno alcuno circa il prosieguo della procedura, non dà diritto ad alcun compenso e/o rimborso e non vincola in alcun modo l’Amministrazione che, in qualsiasi momento e per qualsiasi ragione, avrà la facoltà di interrompere, sospendere o revocare la consultazione preliminare di mercato nonché interrompere, in qualsiasi momento, la consultazione di uno o più operatori economici o sospendere la relativa procedura di prossimo avvio senza alcuna responsabilità o pretesa, aspettativa né e alcun diritto da parte degli operatori economici consultati.</w:t>
      </w:r>
    </w:p>
    <w:p>
      <w:pPr>
        <w:pStyle w:val="Normal"/>
        <w:jc w:val="both"/>
        <w:rPr>
          <w:rFonts w:ascii="Verdana" w:hAnsi="Verdana"/>
          <w:sz w:val="24"/>
          <w:szCs w:val="24"/>
        </w:rPr>
      </w:pPr>
      <w:r>
        <w:rPr>
          <w:rFonts w:ascii="Verdana" w:hAnsi="Verdana"/>
          <w:sz w:val="24"/>
          <w:szCs w:val="24"/>
        </w:rPr>
      </w:r>
    </w:p>
    <w:p>
      <w:pPr>
        <w:pStyle w:val="Normal"/>
        <w:jc w:val="both"/>
        <w:rPr>
          <w:rFonts w:ascii="Verdana" w:hAnsi="Verdana"/>
          <w:sz w:val="24"/>
          <w:szCs w:val="24"/>
        </w:rPr>
      </w:pPr>
      <w:r>
        <w:rPr>
          <w:rFonts w:ascii="Verdana" w:hAnsi="Verdana"/>
          <w:sz w:val="24"/>
          <w:szCs w:val="24"/>
        </w:rPr>
        <w:t>Ciò in quanto la presente consultazione preliminare non è finalizzata all'aggiudicazione di alcun contratto e il relativo avviso non costituisce un’offerta al pubblico ai sensi dell’art. 1336 c.c. o promessa al pubblico ai sensi dell’art. 1989 c.c. né invito a proporre offerta o a partecipare a gara secondo quanto nello stesso meglio descritto essendo l’affidamento del servizio dell’Ostello è subordinato all’avvio di apposita procedura;</w:t>
      </w:r>
    </w:p>
    <w:p>
      <w:pPr>
        <w:pStyle w:val="Normal"/>
        <w:jc w:val="both"/>
        <w:rPr>
          <w:rFonts w:ascii="Verdana" w:hAnsi="Verdana"/>
          <w:sz w:val="24"/>
          <w:szCs w:val="24"/>
        </w:rPr>
      </w:pPr>
      <w:r>
        <w:rPr>
          <w:rFonts w:ascii="Verdana" w:hAnsi="Verdana"/>
          <w:sz w:val="24"/>
          <w:szCs w:val="24"/>
        </w:rPr>
      </w:r>
    </w:p>
    <w:p>
      <w:pPr>
        <w:pStyle w:val="Normal"/>
        <w:jc w:val="center"/>
        <w:rPr>
          <w:rFonts w:ascii="Verdana" w:hAnsi="Verdana"/>
          <w:b/>
          <w:b/>
          <w:bCs/>
          <w:sz w:val="24"/>
          <w:szCs w:val="24"/>
        </w:rPr>
      </w:pPr>
      <w:r>
        <w:rPr>
          <w:rFonts w:ascii="Verdana" w:hAnsi="Verdana"/>
          <w:b/>
          <w:bCs/>
          <w:sz w:val="24"/>
          <w:szCs w:val="24"/>
        </w:rPr>
        <w:t>MANIFESTA LA DISPONIBILITÀ</w:t>
      </w:r>
    </w:p>
    <w:p>
      <w:pPr>
        <w:pStyle w:val="Normal"/>
        <w:jc w:val="both"/>
        <w:rPr>
          <w:rFonts w:ascii="Verdana" w:hAnsi="Verdana"/>
          <w:sz w:val="24"/>
          <w:szCs w:val="24"/>
        </w:rPr>
      </w:pPr>
      <w:r>
        <w:rPr>
          <w:rFonts w:ascii="Verdana" w:hAnsi="Verdana"/>
          <w:sz w:val="24"/>
          <w:szCs w:val="24"/>
        </w:rPr>
      </w:r>
    </w:p>
    <w:p>
      <w:pPr>
        <w:pStyle w:val="Normal"/>
        <w:jc w:val="both"/>
        <w:rPr>
          <w:rFonts w:ascii="Verdana" w:hAnsi="Verdana"/>
          <w:sz w:val="24"/>
          <w:szCs w:val="24"/>
        </w:rPr>
      </w:pPr>
      <w:r>
        <w:rPr>
          <w:rFonts w:ascii="Verdana" w:hAnsi="Verdana"/>
          <w:sz w:val="24"/>
          <w:szCs w:val="24"/>
        </w:rPr>
        <w:t>dell’operatore a partecipare alla consultazione preliminare di mercato, indetta ai sensi dell'art. 66 del d.lgs. n. 50/2016, quale fase preliminare all’avvio della procedura negoziata per il reperimento di informazioni utili alla predisposizione degli atti di gara per l’affidamento dell’appalto del servizio Ostello.</w:t>
      </w:r>
    </w:p>
    <w:p>
      <w:pPr>
        <w:pStyle w:val="Normal"/>
        <w:jc w:val="both"/>
        <w:rPr>
          <w:rFonts w:ascii="Verdana" w:hAnsi="Verdana"/>
          <w:sz w:val="24"/>
          <w:szCs w:val="24"/>
        </w:rPr>
      </w:pPr>
      <w:r>
        <w:rPr>
          <w:rFonts w:ascii="Verdana" w:hAnsi="Verdana"/>
          <w:sz w:val="24"/>
          <w:szCs w:val="24"/>
        </w:rPr>
      </w:r>
    </w:p>
    <w:p>
      <w:pPr>
        <w:pStyle w:val="Normal"/>
        <w:jc w:val="both"/>
        <w:rPr>
          <w:rFonts w:ascii="Verdana" w:hAnsi="Verdana"/>
          <w:sz w:val="24"/>
          <w:szCs w:val="24"/>
        </w:rPr>
      </w:pPr>
      <w:r>
        <w:rPr>
          <w:rFonts w:ascii="Verdana" w:hAnsi="Verdana"/>
          <w:sz w:val="24"/>
          <w:szCs w:val="24"/>
        </w:rPr>
        <w:t>A tal fine, allega (a pena l'esclusione) la documentazione seguente:</w:t>
      </w:r>
    </w:p>
    <w:p>
      <w:pPr>
        <w:pStyle w:val="Normal"/>
        <w:jc w:val="both"/>
        <w:rPr>
          <w:rFonts w:ascii="Verdana" w:hAnsi="Verdana"/>
          <w:sz w:val="24"/>
          <w:szCs w:val="24"/>
        </w:rPr>
      </w:pPr>
      <w:r>
        <w:rPr>
          <w:rFonts w:ascii="Verdana" w:hAnsi="Verdana"/>
          <w:sz w:val="24"/>
          <w:szCs w:val="24"/>
        </w:rPr>
        <w:t>-  un documento di riconoscimento in corso di validità;</w:t>
      </w:r>
    </w:p>
    <w:p>
      <w:pPr>
        <w:pStyle w:val="Normal"/>
        <w:jc w:val="both"/>
        <w:rPr>
          <w:rFonts w:ascii="Verdana" w:hAnsi="Verdana"/>
          <w:sz w:val="24"/>
          <w:szCs w:val="24"/>
        </w:rPr>
      </w:pPr>
      <w:r>
        <w:rPr>
          <w:rFonts w:ascii="Verdana" w:hAnsi="Verdana"/>
          <w:sz w:val="24"/>
          <w:szCs w:val="24"/>
        </w:rPr>
      </w:r>
    </w:p>
    <w:p>
      <w:pPr>
        <w:pStyle w:val="Normal"/>
        <w:jc w:val="both"/>
        <w:rPr>
          <w:rFonts w:ascii="Verdana" w:hAnsi="Verdana"/>
          <w:sz w:val="24"/>
          <w:szCs w:val="24"/>
        </w:rPr>
      </w:pPr>
      <w:r>
        <w:rPr>
          <w:rFonts w:ascii="Verdana" w:hAnsi="Verdana"/>
          <w:sz w:val="24"/>
          <w:szCs w:val="24"/>
        </w:rPr>
        <w:t>Luogo e data _____________________</w:t>
      </w:r>
    </w:p>
    <w:p>
      <w:pPr>
        <w:pStyle w:val="Normal"/>
        <w:jc w:val="both"/>
        <w:rPr/>
      </w:pPr>
      <w:r>
        <w:rPr>
          <w:rFonts w:ascii="Verdana" w:hAnsi="Verdana"/>
          <w:sz w:val="24"/>
          <w:szCs w:val="24"/>
        </w:rPr>
        <w:t>IL LEGALE RAPPRESENTANTE</w:t>
      </w:r>
    </w:p>
    <w:p>
      <w:pPr>
        <w:pStyle w:val="Normal"/>
        <w:jc w:val="both"/>
        <w:rPr>
          <w:rFonts w:ascii="Verdana" w:hAnsi="Verdana"/>
          <w:sz w:val="24"/>
          <w:szCs w:val="24"/>
        </w:rPr>
      </w:pPr>
      <w:r>
        <w:rPr/>
      </w:r>
    </w:p>
    <w:p>
      <w:pPr>
        <w:pStyle w:val="Normal"/>
        <w:jc w:val="both"/>
        <w:rPr/>
      </w:pPr>
      <w:r>
        <w:rPr>
          <w:rFonts w:ascii="Verdana" w:hAnsi="Verdana"/>
          <w:sz w:val="24"/>
          <w:szCs w:val="24"/>
        </w:rPr>
        <w:t>__________________________</w:t>
      </w:r>
    </w:p>
    <w:p>
      <w:pPr>
        <w:pStyle w:val="Normal"/>
        <w:jc w:val="both"/>
        <w:rPr/>
      </w:pPr>
      <w:bookmarkStart w:id="0" w:name="__DdeLink__69_1863634110"/>
      <w:bookmarkEnd w:id="0"/>
      <w:r>
        <w:rPr>
          <w:rFonts w:ascii="Verdana" w:hAnsi="Verdana"/>
          <w:sz w:val="24"/>
          <w:szCs w:val="24"/>
        </w:rPr>
        <w:t>(Firma sottoscritta digitalmente)</w:t>
      </w:r>
    </w:p>
    <w:p>
      <w:pPr>
        <w:pStyle w:val="Normal"/>
        <w:jc w:val="both"/>
        <w:rPr>
          <w:rFonts w:ascii="Verdana" w:hAnsi="Verdana"/>
          <w:sz w:val="24"/>
          <w:szCs w:val="24"/>
        </w:rPr>
      </w:pPr>
      <w:r>
        <w:rPr/>
      </w:r>
    </w:p>
    <w:p>
      <w:pPr>
        <w:pStyle w:val="Normal"/>
        <w:jc w:val="both"/>
        <w:rPr>
          <w:rFonts w:ascii="Verdana" w:hAnsi="Verdana"/>
          <w:sz w:val="24"/>
          <w:szCs w:val="24"/>
        </w:rPr>
      </w:pPr>
      <w:r>
        <w:rPr>
          <w:rFonts w:ascii="Verdana" w:hAnsi="Verdana"/>
          <w:sz w:val="24"/>
          <w:szCs w:val="24"/>
        </w:rPr>
        <w:t>Ai sensi del D.lgs. 30.06.2003, n. 196 e ss.mm.ii., il sottoscritto autorizza il Comune di Lecco al trattamento dei dati personali per le sole finalità relative al trattamento dei dati personali nel rispetto di quanto previsto dal D.lgs. n. 196/03 Codice in materia di protezione dei dati personali, così come integrato dal D.lgs.n.101/2018 e dall’informativa privacy presente sulla piattaforma dell’Amministrazione di cui dichiara di aver preso visione per le finalità strettamente necessarie all’espletamento delle attività connesse alla “Consultazione preliminare di mercato ex art. 66 D.lgs. 50/2016 – per l’affidamento di Servizi relativi all'Ostello”.</w:t>
      </w:r>
    </w:p>
    <w:p>
      <w:pPr>
        <w:pStyle w:val="Normal"/>
        <w:jc w:val="both"/>
        <w:rPr>
          <w:rFonts w:ascii="Verdana" w:hAnsi="Verdana"/>
          <w:sz w:val="24"/>
          <w:szCs w:val="24"/>
        </w:rPr>
      </w:pPr>
      <w:r>
        <w:rPr>
          <w:rFonts w:ascii="Verdana" w:hAnsi="Verdana"/>
          <w:sz w:val="24"/>
          <w:szCs w:val="24"/>
        </w:rPr>
        <w:t>Il sottoscritto dichiara, altresì, di essere stato informato circa i diritti di cui agli artt. da 15 a 22 del Regolamento UE n. 2016/679 e di essere a conoscenza che i dati raccolti nell’ambito della presente procedura saranno trattati, anche con strumenti informatici, esclusivamente per le finalità di cui alla presente procedura.</w:t>
      </w:r>
    </w:p>
    <w:p>
      <w:pPr>
        <w:pStyle w:val="Normal"/>
        <w:jc w:val="both"/>
        <w:rPr>
          <w:rFonts w:ascii="Verdana" w:hAnsi="Verdana"/>
          <w:sz w:val="24"/>
          <w:szCs w:val="24"/>
        </w:rPr>
      </w:pPr>
      <w:r>
        <w:rPr>
          <w:rFonts w:ascii="Verdana" w:hAnsi="Verdana"/>
          <w:sz w:val="24"/>
          <w:szCs w:val="24"/>
        </w:rPr>
      </w:r>
    </w:p>
    <w:p>
      <w:pPr>
        <w:pStyle w:val="Normal"/>
        <w:jc w:val="both"/>
        <w:rPr/>
      </w:pPr>
      <w:r>
        <w:rPr>
          <w:rFonts w:ascii="Verdana" w:hAnsi="Verdana"/>
          <w:sz w:val="24"/>
          <w:szCs w:val="24"/>
        </w:rPr>
        <w:t>IL LEGALE RAPPRESENTANTE</w:t>
      </w:r>
    </w:p>
    <w:p>
      <w:pPr>
        <w:pStyle w:val="Normal"/>
        <w:jc w:val="both"/>
        <w:rPr/>
      </w:pPr>
      <w:r>
        <w:rPr>
          <w:rFonts w:ascii="Verdana" w:hAnsi="Verdana"/>
          <w:sz w:val="24"/>
          <w:szCs w:val="24"/>
        </w:rPr>
        <w:br/>
        <w:t>__________________________</w:t>
      </w:r>
    </w:p>
    <w:p>
      <w:pPr>
        <w:pStyle w:val="Normal"/>
        <w:jc w:val="both"/>
        <w:rPr/>
      </w:pPr>
      <w:r>
        <w:rPr>
          <w:rFonts w:ascii="Verdana" w:hAnsi="Verdana"/>
          <w:sz w:val="24"/>
          <w:szCs w:val="24"/>
        </w:rPr>
        <w:t>(Firma sottoscritta digitalmente)</w:t>
      </w:r>
    </w:p>
    <w:sectPr>
      <w:type w:val="continuous"/>
      <w:pgSz w:w="11906" w:h="16838"/>
      <w:pgMar w:left="1134" w:right="1134" w:header="0" w:top="1134" w:footer="0" w:bottom="1134" w:gutter="0"/>
      <w:pgNumType w:fmt="decimal"/>
      <w:formProt w:val="false"/>
      <w:textDirection w:val="lrTb"/>
      <w:docGrid w:type="default" w:linePitch="24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Liberation Sans">
    <w:altName w:val="Arial"/>
    <w:charset w:val="00"/>
    <w:family w:val="roman"/>
    <w:pitch w:val="variable"/>
  </w:font>
  <w:font w:name="Verdana">
    <w:charset w:val="00"/>
    <w:family w:val="roman"/>
    <w:pitch w:val="variable"/>
  </w:font>
</w:fonts>
</file>

<file path=word/settings.xml><?xml version="1.0" encoding="utf-8"?>
<w:settings xmlns:w="http://schemas.openxmlformats.org/wordprocessingml/2006/main">
  <w:zoom w:percent="65"/>
  <w:defaultTabStop w:val="709"/>
  <w:autoHyphenation w:val="false"/>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SimSun" w:cs="Mangal"/>
        <w:sz w:val="20"/>
        <w:szCs w:val="24"/>
        <w:lang w:val="it-IT" w:eastAsia="zh-CN" w:bidi="hi-IN"/>
      </w:rPr>
    </w:rPrDefault>
    <w:pPrDefault>
      <w:pPr/>
    </w:pPrDefault>
  </w:docDefaults>
  <w:style w:type="paragraph" w:styleId="Normal">
    <w:name w:val="Normal"/>
    <w:qFormat/>
    <w:pPr>
      <w:widowControl w:val="false"/>
      <w:suppressAutoHyphens w:val="true"/>
      <w:overflowPunct w:val="true"/>
      <w:bidi w:val="0"/>
      <w:jc w:val="left"/>
    </w:pPr>
    <w:rPr>
      <w:rFonts w:ascii="Liberation Serif" w:hAnsi="Liberation Serif" w:eastAsia="SimSun" w:cs="Mangal"/>
      <w:color w:val="00000A"/>
      <w:kern w:val="0"/>
      <w:sz w:val="24"/>
      <w:szCs w:val="24"/>
      <w:lang w:val="it-IT" w:eastAsia="zh-CN" w:bidi="hi-IN"/>
    </w:rPr>
  </w:style>
  <w:style w:type="paragraph" w:styleId="Titolo1">
    <w:name w:val="Heading 1"/>
    <w:basedOn w:val="Titolo"/>
    <w:qFormat/>
    <w:pPr>
      <w:spacing w:before="240" w:after="120"/>
      <w:outlineLvl w:val="0"/>
    </w:pPr>
    <w:rPr>
      <w:b/>
      <w:bCs/>
      <w:sz w:val="36"/>
      <w:szCs w:val="36"/>
    </w:rPr>
  </w:style>
  <w:style w:type="paragraph" w:styleId="Titolo2">
    <w:name w:val="Heading 2"/>
    <w:basedOn w:val="Titolo"/>
    <w:qFormat/>
    <w:pPr>
      <w:spacing w:before="200" w:after="120"/>
      <w:outlineLvl w:val="1"/>
    </w:pPr>
    <w:rPr>
      <w:b/>
      <w:bCs/>
      <w:sz w:val="32"/>
      <w:szCs w:val="32"/>
    </w:rPr>
  </w:style>
  <w:style w:type="paragraph" w:styleId="Titolo3">
    <w:name w:val="Heading 3"/>
    <w:basedOn w:val="Titolo"/>
    <w:qFormat/>
    <w:pPr>
      <w:spacing w:before="140" w:after="120"/>
      <w:outlineLvl w:val="2"/>
    </w:pPr>
    <w:rPr>
      <w:b/>
      <w:bCs/>
      <w:sz w:val="28"/>
      <w:szCs w:val="28"/>
    </w:rPr>
  </w:style>
  <w:style w:type="character" w:styleId="Enfasi">
    <w:name w:val="Enfasi"/>
    <w:qFormat/>
    <w:rPr>
      <w:i/>
      <w:iCs/>
    </w:rPr>
  </w:style>
  <w:style w:type="character" w:styleId="CollegamentoInternet">
    <w:name w:val="Collegamento Internet"/>
    <w:rPr>
      <w:color w:val="000080"/>
      <w:u w:val="single"/>
      <w:lang w:val="zxx" w:eastAsia="zxx" w:bidi="zxx"/>
    </w:rPr>
  </w:style>
  <w:style w:type="paragraph" w:styleId="Titolo">
    <w:name w:val="Titolo"/>
    <w:basedOn w:val="Normal"/>
    <w:next w:val="Corpodeltesto"/>
    <w:qFormat/>
    <w:pPr>
      <w:keepNext w:val="true"/>
      <w:spacing w:before="240" w:after="120"/>
    </w:pPr>
    <w:rPr>
      <w:rFonts w:ascii="Liberation Sans" w:hAnsi="Liberation Sans" w:eastAsia="Microsoft YaHei" w:cs="Mangal"/>
      <w:sz w:val="28"/>
      <w:szCs w:val="28"/>
    </w:rPr>
  </w:style>
  <w:style w:type="paragraph" w:styleId="Corpodeltesto">
    <w:name w:val="Body Text"/>
    <w:basedOn w:val="Normal"/>
    <w:pPr>
      <w:spacing w:lineRule="auto" w:line="288" w:before="0" w:after="140"/>
    </w:pPr>
    <w:rPr/>
  </w:style>
  <w:style w:type="paragraph" w:styleId="Elenco">
    <w:name w:val="List"/>
    <w:basedOn w:val="Corpodeltesto"/>
    <w:pPr/>
    <w:rPr>
      <w:rFonts w:cs="Mangal"/>
    </w:rPr>
  </w:style>
  <w:style w:type="paragraph" w:styleId="Didascalia">
    <w:name w:val="Caption"/>
    <w:basedOn w:val="Normal"/>
    <w:qFormat/>
    <w:pPr>
      <w:suppressLineNumbers/>
      <w:spacing w:before="120" w:after="120"/>
    </w:pPr>
    <w:rPr>
      <w:rFonts w:cs="Mangal"/>
      <w:i/>
      <w:iCs/>
      <w:sz w:val="24"/>
      <w:szCs w:val="24"/>
    </w:rPr>
  </w:style>
  <w:style w:type="paragraph" w:styleId="Indice">
    <w:name w:val="Indice"/>
    <w:basedOn w:val="Normal"/>
    <w:qFormat/>
    <w:pPr>
      <w:suppressLineNumbers/>
    </w:pPr>
    <w:rPr>
      <w:rFonts w:cs="Mangal"/>
    </w:rPr>
  </w:style>
  <w:style w:type="paragraph" w:styleId="Testocitato">
    <w:name w:val="Testo citato"/>
    <w:basedOn w:val="Normal"/>
    <w:qFormat/>
    <w:pPr>
      <w:spacing w:before="0" w:after="283"/>
      <w:ind w:left="567" w:right="567" w:hanging="0"/>
    </w:pPr>
    <w:rPr/>
  </w:style>
  <w:style w:type="paragraph" w:styleId="Titoloprincipale">
    <w:name w:val="Title"/>
    <w:basedOn w:val="Titolo"/>
    <w:qFormat/>
    <w:pPr>
      <w:jc w:val="center"/>
    </w:pPr>
    <w:rPr>
      <w:b/>
      <w:bCs/>
      <w:sz w:val="56"/>
      <w:szCs w:val="56"/>
    </w:rPr>
  </w:style>
  <w:style w:type="paragraph" w:styleId="Sottotitolo">
    <w:name w:val="Subtitle"/>
    <w:basedOn w:val="Titolo"/>
    <w:qFormat/>
    <w:pPr>
      <w:spacing w:before="60" w:after="120"/>
      <w:jc w:val="center"/>
    </w:pPr>
    <w:rPr>
      <w:sz w:val="36"/>
      <w:szCs w:val="36"/>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yperlink" Target="mailto:comune@pec.comunedilecco.it" TargetMode="External"/><Relationship Id="rId3" Type="http://schemas.openxmlformats.org/officeDocument/2006/relationships/hyperlink" Target="mailto:comune@pec.comunedilecco.it" TargetMode="External"/><Relationship Id="rId4" Type="http://schemas.openxmlformats.org/officeDocument/2006/relationships/hyperlink" Target="mailto:comune@pec.comunedilecco.it" TargetMode="External"/><Relationship Id="rId5" Type="http://schemas.openxmlformats.org/officeDocument/2006/relationships/hyperlink" Target="mailto:comune@pec.comunedilecco.it" TargetMode="External"/><Relationship Id="rId6" Type="http://schemas.openxmlformats.org/officeDocument/2006/relationships/hyperlink" Target="mailto:comune@pec.comunedilecco.it" TargetMode="External"/><Relationship Id="rId7" Type="http://schemas.openxmlformats.org/officeDocument/2006/relationships/hyperlink" Target="mailto:comune@pec.comunedilecco.it" TargetMode="External"/><Relationship Id="rId8" Type="http://schemas.openxmlformats.org/officeDocument/2006/relationships/fontTable" Target="fontTable.xml"/><Relationship Id="rId9" Type="http://schemas.openxmlformats.org/officeDocument/2006/relationships/settings" Target="settings.xml"/>
</Relationships>
</file>

<file path=docProps/app.xml><?xml version="1.0" encoding="utf-8"?>
<Properties xmlns="http://schemas.openxmlformats.org/officeDocument/2006/extended-properties" xmlns:vt="http://schemas.openxmlformats.org/officeDocument/2006/docPropsVTypes">
  <Template/>
  <TotalTime>11</TotalTime>
  <Application>LibreOffice/5.4.2.2$Windows_X86_64 LibreOffice_project/22b09f6418e8c2d508a9eaf86b2399209b0990f4</Application>
  <Pages>2</Pages>
  <Words>618</Words>
  <Characters>3922</Characters>
  <CharactersWithSpaces>4545</CharactersWithSpaces>
  <Paragraphs>27</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2021-01-19T14:22:55Z</dcterms:created>
  <dc:creator/>
  <dc:description/>
  <dc:language>it-IT</dc:language>
  <cp:lastModifiedBy/>
  <dcterms:modified xsi:type="dcterms:W3CDTF">2021-03-09T14:01:53Z</dcterms:modified>
  <cp:revision>18</cp:revision>
  <dc:subject/>
  <dc:title/>
</cp:coreProperties>
</file>